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05A" w:rsidRPr="00515C38" w:rsidRDefault="00515C38" w:rsidP="000C405A">
      <w:pPr>
        <w:jc w:val="right"/>
        <w:rPr>
          <w:rFonts w:asciiTheme="minorHAnsi" w:hAnsiTheme="minorHAnsi"/>
          <w:b/>
          <w:sz w:val="22"/>
          <w:szCs w:val="22"/>
          <w:lang w:val="de-DE"/>
        </w:rPr>
      </w:pPr>
      <w:r w:rsidRPr="00515C38">
        <w:rPr>
          <w:rFonts w:asciiTheme="minorHAnsi" w:hAnsiTheme="minorHAnsi"/>
          <w:b/>
          <w:noProof/>
          <w:sz w:val="22"/>
          <w:szCs w:val="22"/>
          <w:lang w:eastAsia="fr-FR"/>
        </w:rPr>
        <w:drawing>
          <wp:anchor distT="0" distB="0" distL="114300" distR="114300" simplePos="0" relativeHeight="251658240" behindDoc="1" locked="0" layoutInCell="1" allowOverlap="1">
            <wp:simplePos x="0" y="0"/>
            <wp:positionH relativeFrom="column">
              <wp:posOffset>-414765</wp:posOffset>
            </wp:positionH>
            <wp:positionV relativeFrom="paragraph">
              <wp:posOffset>276</wp:posOffset>
            </wp:positionV>
            <wp:extent cx="1144905" cy="1619250"/>
            <wp:effectExtent l="19050" t="0" r="0" b="0"/>
            <wp:wrapTight wrapText="bothSides">
              <wp:wrapPolygon edited="0">
                <wp:start x="-359" y="0"/>
                <wp:lineTo x="-359" y="21092"/>
                <wp:lineTo x="21564" y="21092"/>
                <wp:lineTo x="21564" y="0"/>
                <wp:lineTo x="-359"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4905" cy="1619250"/>
                    </a:xfrm>
                    <a:prstGeom prst="rect">
                      <a:avLst/>
                    </a:prstGeom>
                    <a:noFill/>
                    <a:ln w="9525">
                      <a:noFill/>
                      <a:miter lim="800000"/>
                      <a:headEnd/>
                      <a:tailEnd/>
                    </a:ln>
                  </pic:spPr>
                </pic:pic>
              </a:graphicData>
            </a:graphic>
          </wp:anchor>
        </w:drawing>
      </w:r>
      <w:r w:rsidR="006F296B" w:rsidRPr="00515C38">
        <w:rPr>
          <w:rFonts w:asciiTheme="minorHAnsi" w:hAnsiTheme="minorHAnsi"/>
          <w:b/>
          <w:noProof/>
          <w:sz w:val="22"/>
          <w:szCs w:val="22"/>
          <w:lang w:eastAsia="fr-FR"/>
        </w:rPr>
        <w:drawing>
          <wp:anchor distT="0" distB="0" distL="114300" distR="114300" simplePos="0" relativeHeight="251659264" behindDoc="1" locked="0" layoutInCell="1" allowOverlap="1">
            <wp:simplePos x="0" y="0"/>
            <wp:positionH relativeFrom="column">
              <wp:posOffset>4888754</wp:posOffset>
            </wp:positionH>
            <wp:positionV relativeFrom="paragraph">
              <wp:posOffset>277</wp:posOffset>
            </wp:positionV>
            <wp:extent cx="2018665" cy="702310"/>
            <wp:effectExtent l="19050" t="0" r="0" b="0"/>
            <wp:wrapTight wrapText="bothSides">
              <wp:wrapPolygon edited="0">
                <wp:start x="-204" y="0"/>
                <wp:lineTo x="-204" y="19920"/>
                <wp:lineTo x="21403" y="19920"/>
                <wp:lineTo x="21403" y="0"/>
                <wp:lineTo x="-204"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018665" cy="702310"/>
                    </a:xfrm>
                    <a:prstGeom prst="rect">
                      <a:avLst/>
                    </a:prstGeom>
                    <a:noFill/>
                    <a:ln w="9525">
                      <a:noFill/>
                      <a:miter lim="800000"/>
                      <a:headEnd/>
                      <a:tailEnd/>
                    </a:ln>
                  </pic:spPr>
                </pic:pic>
              </a:graphicData>
            </a:graphic>
          </wp:anchor>
        </w:drawing>
      </w:r>
    </w:p>
    <w:p w:rsidR="00515C38" w:rsidRDefault="00515C38" w:rsidP="000C405A">
      <w:pPr>
        <w:jc w:val="center"/>
        <w:rPr>
          <w:rFonts w:asciiTheme="minorHAnsi" w:hAnsiTheme="minorHAnsi" w:cs="Times New Roman"/>
          <w:b/>
          <w:sz w:val="22"/>
          <w:szCs w:val="22"/>
          <w:lang w:val="de-DE"/>
        </w:rPr>
      </w:pPr>
    </w:p>
    <w:p w:rsidR="00515C38" w:rsidRDefault="00515C38" w:rsidP="000C405A">
      <w:pPr>
        <w:jc w:val="center"/>
        <w:rPr>
          <w:rFonts w:asciiTheme="minorHAnsi" w:hAnsiTheme="minorHAnsi" w:cs="Times New Roman"/>
          <w:b/>
          <w:sz w:val="22"/>
          <w:szCs w:val="22"/>
          <w:lang w:val="de-DE"/>
        </w:rPr>
      </w:pPr>
    </w:p>
    <w:p w:rsidR="000C405A" w:rsidRPr="00515C38" w:rsidRDefault="000C405A" w:rsidP="000C405A">
      <w:pPr>
        <w:jc w:val="center"/>
        <w:rPr>
          <w:rFonts w:asciiTheme="minorHAnsi" w:hAnsiTheme="minorHAnsi" w:cs="Times New Roman"/>
          <w:b/>
          <w:sz w:val="22"/>
          <w:szCs w:val="22"/>
          <w:lang w:val="de-DE"/>
        </w:rPr>
      </w:pPr>
      <w:r w:rsidRPr="00515C38">
        <w:rPr>
          <w:rFonts w:asciiTheme="minorHAnsi" w:hAnsiTheme="minorHAnsi" w:cs="Times New Roman"/>
          <w:b/>
          <w:sz w:val="22"/>
          <w:szCs w:val="22"/>
          <w:lang w:val="de-DE"/>
        </w:rPr>
        <w:t>FICHE D'INSCRIPTION A LA DEMI-PENSION*</w:t>
      </w:r>
    </w:p>
    <w:p w:rsidR="000C405A" w:rsidRPr="00515C38" w:rsidRDefault="000C405A" w:rsidP="000C405A">
      <w:pPr>
        <w:jc w:val="center"/>
        <w:rPr>
          <w:rFonts w:asciiTheme="minorHAnsi" w:hAnsiTheme="minorHAnsi" w:cs="Times New Roman"/>
          <w:b/>
          <w:bCs/>
          <w:sz w:val="22"/>
          <w:szCs w:val="22"/>
          <w:lang w:val="de-DE"/>
        </w:rPr>
      </w:pPr>
      <w:r w:rsidRPr="00515C38">
        <w:rPr>
          <w:rFonts w:asciiTheme="minorHAnsi" w:hAnsiTheme="minorHAnsi" w:cs="Times New Roman"/>
          <w:b/>
          <w:bCs/>
          <w:sz w:val="22"/>
          <w:szCs w:val="22"/>
          <w:lang w:val="de-DE"/>
        </w:rPr>
        <w:t>Année scolaire 20</w:t>
      </w:r>
      <w:r w:rsidR="002547ED" w:rsidRPr="00515C38">
        <w:rPr>
          <w:rFonts w:asciiTheme="minorHAnsi" w:hAnsiTheme="minorHAnsi" w:cs="Times New Roman"/>
          <w:b/>
          <w:bCs/>
          <w:sz w:val="22"/>
          <w:szCs w:val="22"/>
          <w:lang w:val="de-DE"/>
        </w:rPr>
        <w:t>2</w:t>
      </w:r>
      <w:r w:rsidR="00EF1FB9">
        <w:rPr>
          <w:rFonts w:asciiTheme="minorHAnsi" w:hAnsiTheme="minorHAnsi" w:cs="Times New Roman"/>
          <w:b/>
          <w:bCs/>
          <w:sz w:val="22"/>
          <w:szCs w:val="22"/>
          <w:lang w:val="de-DE"/>
        </w:rPr>
        <w:t>5</w:t>
      </w:r>
      <w:r w:rsidRPr="00515C38">
        <w:rPr>
          <w:rFonts w:asciiTheme="minorHAnsi" w:hAnsiTheme="minorHAnsi" w:cs="Times New Roman"/>
          <w:b/>
          <w:bCs/>
          <w:sz w:val="22"/>
          <w:szCs w:val="22"/>
          <w:lang w:val="de-DE"/>
        </w:rPr>
        <w:t>-20</w:t>
      </w:r>
      <w:r w:rsidR="007C4BC6" w:rsidRPr="00515C38">
        <w:rPr>
          <w:rFonts w:asciiTheme="minorHAnsi" w:hAnsiTheme="minorHAnsi" w:cs="Times New Roman"/>
          <w:b/>
          <w:bCs/>
          <w:sz w:val="22"/>
          <w:szCs w:val="22"/>
          <w:lang w:val="de-DE"/>
        </w:rPr>
        <w:t>2</w:t>
      </w:r>
      <w:r w:rsidR="00EF1FB9">
        <w:rPr>
          <w:rFonts w:asciiTheme="minorHAnsi" w:hAnsiTheme="minorHAnsi" w:cs="Times New Roman"/>
          <w:b/>
          <w:bCs/>
          <w:sz w:val="22"/>
          <w:szCs w:val="22"/>
          <w:lang w:val="de-DE"/>
        </w:rPr>
        <w:t>6</w:t>
      </w:r>
    </w:p>
    <w:p w:rsidR="000C405A" w:rsidRPr="00515C38" w:rsidRDefault="000C405A" w:rsidP="006F296B">
      <w:pPr>
        <w:ind w:left="-709" w:firstLine="709"/>
        <w:jc w:val="both"/>
        <w:rPr>
          <w:rFonts w:asciiTheme="minorHAnsi" w:hAnsiTheme="minorHAnsi" w:cs="Times New Roman"/>
          <w:sz w:val="22"/>
          <w:szCs w:val="22"/>
          <w:lang w:val="de-DE"/>
        </w:rPr>
      </w:pPr>
      <w:r w:rsidRPr="00515C38">
        <w:rPr>
          <w:rFonts w:asciiTheme="minorHAnsi" w:hAnsiTheme="minorHAnsi" w:cs="Times New Roman"/>
          <w:sz w:val="22"/>
          <w:szCs w:val="22"/>
          <w:lang w:val="de-DE"/>
        </w:rPr>
        <w:t>Nom et prénom de l'élève :</w:t>
      </w:r>
      <w:r w:rsidR="005A7AA4">
        <w:rPr>
          <w:rFonts w:asciiTheme="minorHAnsi" w:hAnsiTheme="minorHAnsi" w:cs="Times New Roman"/>
          <w:sz w:val="22"/>
          <w:szCs w:val="22"/>
          <w:lang w:val="de-DE"/>
        </w:rPr>
        <w:t xml:space="preserve"> </w:t>
      </w:r>
      <w:r w:rsidR="005A7AA4">
        <w:rPr>
          <w:rFonts w:asciiTheme="minorHAnsi" w:hAnsiTheme="minorHAnsi" w:cs="Times New Roman"/>
          <w:sz w:val="22"/>
          <w:szCs w:val="22"/>
          <w:lang w:val="de-DE"/>
        </w:rPr>
        <w:tab/>
      </w:r>
      <w:r w:rsidR="005A7AA4">
        <w:rPr>
          <w:rFonts w:asciiTheme="minorHAnsi" w:hAnsiTheme="minorHAnsi" w:cs="Times New Roman"/>
          <w:sz w:val="22"/>
          <w:szCs w:val="22"/>
          <w:lang w:val="de-DE"/>
        </w:rPr>
        <w:tab/>
      </w:r>
      <w:r w:rsidRPr="00515C38">
        <w:rPr>
          <w:rFonts w:asciiTheme="minorHAnsi" w:hAnsiTheme="minorHAnsi" w:cs="Times New Roman"/>
          <w:sz w:val="22"/>
          <w:szCs w:val="22"/>
          <w:lang w:val="de-DE"/>
        </w:rPr>
        <w:t>.............................................................................................</w:t>
      </w:r>
      <w:r w:rsidR="005A7AA4">
        <w:rPr>
          <w:rFonts w:asciiTheme="minorHAnsi" w:hAnsiTheme="minorHAnsi" w:cs="Times New Roman"/>
          <w:sz w:val="22"/>
          <w:szCs w:val="22"/>
          <w:lang w:val="de-DE"/>
        </w:rPr>
        <w:t>..........</w:t>
      </w:r>
    </w:p>
    <w:p w:rsidR="00693499" w:rsidRDefault="001A20E6" w:rsidP="008C189D">
      <w:pPr>
        <w:jc w:val="both"/>
        <w:rPr>
          <w:rFonts w:asciiTheme="minorHAnsi" w:hAnsiTheme="minorHAnsi" w:cs="Times New Roman"/>
          <w:sz w:val="22"/>
          <w:szCs w:val="22"/>
          <w:lang w:val="de-DE"/>
        </w:rPr>
      </w:pPr>
      <w:r w:rsidRPr="00515C38">
        <w:rPr>
          <w:rFonts w:asciiTheme="minorHAnsi" w:hAnsiTheme="minorHAnsi" w:cs="Times New Roman"/>
          <w:sz w:val="22"/>
          <w:szCs w:val="22"/>
          <w:lang w:val="de-DE"/>
        </w:rPr>
        <w:t>Classe ou niveau de classe</w:t>
      </w:r>
      <w:r w:rsidR="000B5F53">
        <w:rPr>
          <w:rFonts w:asciiTheme="minorHAnsi" w:hAnsiTheme="minorHAnsi" w:cs="Times New Roman"/>
          <w:sz w:val="22"/>
          <w:szCs w:val="22"/>
          <w:lang w:val="de-DE"/>
        </w:rPr>
        <w:t xml:space="preserve"> </w:t>
      </w:r>
      <w:r w:rsidRPr="00515C38">
        <w:rPr>
          <w:rFonts w:asciiTheme="minorHAnsi" w:hAnsiTheme="minorHAnsi" w:cs="Times New Roman"/>
          <w:sz w:val="22"/>
          <w:szCs w:val="22"/>
          <w:lang w:val="de-DE"/>
        </w:rPr>
        <w:t>:</w:t>
      </w:r>
      <w:r w:rsidR="00693499">
        <w:rPr>
          <w:rFonts w:asciiTheme="minorHAnsi" w:hAnsiTheme="minorHAnsi" w:cs="Times New Roman"/>
          <w:sz w:val="22"/>
          <w:szCs w:val="22"/>
          <w:lang w:val="de-DE"/>
        </w:rPr>
        <w:t xml:space="preserve"> </w:t>
      </w:r>
      <w:r w:rsidR="005A7AA4">
        <w:rPr>
          <w:rFonts w:asciiTheme="minorHAnsi" w:hAnsiTheme="minorHAnsi" w:cs="Times New Roman"/>
          <w:sz w:val="22"/>
          <w:szCs w:val="22"/>
          <w:lang w:val="de-DE"/>
        </w:rPr>
        <w:tab/>
      </w:r>
      <w:r w:rsidR="005A7AA4">
        <w:rPr>
          <w:rFonts w:asciiTheme="minorHAnsi" w:hAnsiTheme="minorHAnsi" w:cs="Times New Roman"/>
          <w:sz w:val="22"/>
          <w:szCs w:val="22"/>
          <w:lang w:val="de-DE"/>
        </w:rPr>
        <w:tab/>
      </w:r>
      <w:r w:rsidR="00693499">
        <w:rPr>
          <w:rFonts w:asciiTheme="minorHAnsi" w:hAnsiTheme="minorHAnsi" w:cs="Times New Roman"/>
          <w:sz w:val="22"/>
          <w:szCs w:val="22"/>
          <w:lang w:val="de-DE"/>
        </w:rPr>
        <w:t>……………………………………</w:t>
      </w:r>
      <w:r w:rsidR="005A7AA4">
        <w:rPr>
          <w:rFonts w:asciiTheme="minorHAnsi" w:hAnsiTheme="minorHAnsi" w:cs="Times New Roman"/>
          <w:sz w:val="22"/>
          <w:szCs w:val="22"/>
          <w:lang w:val="de-DE"/>
        </w:rPr>
        <w:t>………………………………………………………</w:t>
      </w:r>
      <w:r w:rsidR="00693499">
        <w:rPr>
          <w:rFonts w:asciiTheme="minorHAnsi" w:hAnsiTheme="minorHAnsi" w:cs="Times New Roman"/>
          <w:sz w:val="22"/>
          <w:szCs w:val="22"/>
          <w:lang w:val="de-DE"/>
        </w:rPr>
        <w:t>…….</w:t>
      </w:r>
      <w:r w:rsidRPr="00515C38">
        <w:rPr>
          <w:rFonts w:asciiTheme="minorHAnsi" w:hAnsiTheme="minorHAnsi" w:cs="Times New Roman"/>
          <w:sz w:val="22"/>
          <w:szCs w:val="22"/>
          <w:lang w:val="de-DE"/>
        </w:rPr>
        <w:t>…</w:t>
      </w:r>
      <w:r w:rsidR="005A7AA4">
        <w:rPr>
          <w:rFonts w:asciiTheme="minorHAnsi" w:hAnsiTheme="minorHAnsi" w:cs="Times New Roman"/>
          <w:sz w:val="22"/>
          <w:szCs w:val="22"/>
          <w:lang w:val="de-DE"/>
        </w:rPr>
        <w:t>………….</w:t>
      </w:r>
    </w:p>
    <w:p w:rsidR="00C20DCC" w:rsidRPr="00515C38" w:rsidRDefault="00C20DCC" w:rsidP="008C189D">
      <w:pPr>
        <w:jc w:val="both"/>
        <w:rPr>
          <w:rFonts w:asciiTheme="minorHAnsi" w:hAnsiTheme="minorHAnsi" w:cs="Times New Roman"/>
          <w:sz w:val="22"/>
          <w:szCs w:val="22"/>
          <w:lang w:val="de-DE"/>
        </w:rPr>
      </w:pPr>
      <w:r w:rsidRPr="00515C38">
        <w:rPr>
          <w:rFonts w:asciiTheme="minorHAnsi" w:hAnsiTheme="minorHAnsi" w:cs="Times New Roman"/>
          <w:sz w:val="22"/>
          <w:szCs w:val="22"/>
          <w:lang w:val="de-DE"/>
        </w:rPr>
        <w:t>Date et lieu de naissance de l’élève</w:t>
      </w:r>
      <w:r w:rsidR="000B5F53">
        <w:rPr>
          <w:rFonts w:asciiTheme="minorHAnsi" w:hAnsiTheme="minorHAnsi" w:cs="Times New Roman"/>
          <w:sz w:val="22"/>
          <w:szCs w:val="22"/>
          <w:lang w:val="de-DE"/>
        </w:rPr>
        <w:t xml:space="preserve"> </w:t>
      </w:r>
      <w:r w:rsidRPr="00515C38">
        <w:rPr>
          <w:rFonts w:asciiTheme="minorHAnsi" w:hAnsiTheme="minorHAnsi" w:cs="Times New Roman"/>
          <w:sz w:val="22"/>
          <w:szCs w:val="22"/>
          <w:lang w:val="de-DE"/>
        </w:rPr>
        <w:t>:</w:t>
      </w:r>
      <w:r w:rsidR="005A7AA4">
        <w:rPr>
          <w:rFonts w:asciiTheme="minorHAnsi" w:hAnsiTheme="minorHAnsi" w:cs="Times New Roman"/>
          <w:sz w:val="22"/>
          <w:szCs w:val="22"/>
          <w:lang w:val="de-DE"/>
        </w:rPr>
        <w:tab/>
      </w:r>
      <w:r w:rsidRPr="00515C38">
        <w:rPr>
          <w:rFonts w:asciiTheme="minorHAnsi" w:hAnsiTheme="minorHAnsi" w:cs="Times New Roman"/>
          <w:sz w:val="22"/>
          <w:szCs w:val="22"/>
          <w:lang w:val="de-DE"/>
        </w:rPr>
        <w:t>………………………………………………………………………………………</w:t>
      </w:r>
      <w:r w:rsidR="005A7AA4">
        <w:rPr>
          <w:rFonts w:asciiTheme="minorHAnsi" w:hAnsiTheme="minorHAnsi" w:cs="Times New Roman"/>
          <w:sz w:val="22"/>
          <w:szCs w:val="22"/>
          <w:lang w:val="de-DE"/>
        </w:rPr>
        <w:t>………………………..</w:t>
      </w:r>
    </w:p>
    <w:p w:rsidR="000C405A" w:rsidRPr="00515C38" w:rsidRDefault="000C405A" w:rsidP="008C189D">
      <w:pPr>
        <w:jc w:val="both"/>
        <w:rPr>
          <w:rFonts w:asciiTheme="minorHAnsi" w:hAnsiTheme="minorHAnsi" w:cs="Times New Roman"/>
          <w:sz w:val="22"/>
          <w:szCs w:val="22"/>
          <w:lang w:val="de-DE"/>
        </w:rPr>
      </w:pPr>
      <w:r w:rsidRPr="00515C38">
        <w:rPr>
          <w:rFonts w:asciiTheme="minorHAnsi" w:hAnsiTheme="minorHAnsi" w:cs="Times New Roman"/>
          <w:sz w:val="22"/>
          <w:szCs w:val="22"/>
          <w:lang w:val="de-DE"/>
        </w:rPr>
        <w:t xml:space="preserve">Nom, prénom </w:t>
      </w:r>
      <w:r w:rsidR="00693499">
        <w:rPr>
          <w:rFonts w:asciiTheme="minorHAnsi" w:hAnsiTheme="minorHAnsi" w:cs="Times New Roman"/>
          <w:sz w:val="22"/>
          <w:szCs w:val="22"/>
          <w:lang w:val="de-DE"/>
        </w:rPr>
        <w:t xml:space="preserve">du </w:t>
      </w:r>
      <w:r w:rsidRPr="00515C38">
        <w:rPr>
          <w:rFonts w:asciiTheme="minorHAnsi" w:hAnsiTheme="minorHAnsi" w:cs="Times New Roman"/>
          <w:sz w:val="22"/>
          <w:szCs w:val="22"/>
          <w:lang w:val="de-DE"/>
        </w:rPr>
        <w:t>responsable légal</w:t>
      </w:r>
      <w:r w:rsidR="000B5F53">
        <w:rPr>
          <w:rFonts w:asciiTheme="minorHAnsi" w:hAnsiTheme="minorHAnsi" w:cs="Times New Roman"/>
          <w:sz w:val="22"/>
          <w:szCs w:val="22"/>
          <w:lang w:val="de-DE"/>
        </w:rPr>
        <w:t xml:space="preserve"> </w:t>
      </w:r>
      <w:r w:rsidRPr="00515C38">
        <w:rPr>
          <w:rFonts w:asciiTheme="minorHAnsi" w:hAnsiTheme="minorHAnsi" w:cs="Times New Roman"/>
          <w:sz w:val="22"/>
          <w:szCs w:val="22"/>
          <w:lang w:val="de-DE"/>
        </w:rPr>
        <w:t xml:space="preserve">: </w:t>
      </w:r>
      <w:r w:rsidR="005A7AA4">
        <w:rPr>
          <w:rFonts w:asciiTheme="minorHAnsi" w:hAnsiTheme="minorHAnsi" w:cs="Times New Roman"/>
          <w:sz w:val="22"/>
          <w:szCs w:val="22"/>
          <w:lang w:val="de-DE"/>
        </w:rPr>
        <w:tab/>
      </w:r>
      <w:r w:rsidRPr="00515C38">
        <w:rPr>
          <w:rFonts w:asciiTheme="minorHAnsi" w:hAnsiTheme="minorHAnsi" w:cs="Times New Roman"/>
          <w:sz w:val="22"/>
          <w:szCs w:val="22"/>
          <w:lang w:val="de-DE"/>
        </w:rPr>
        <w:t>.........................................................................</w:t>
      </w:r>
      <w:r w:rsidR="00693499">
        <w:rPr>
          <w:rFonts w:asciiTheme="minorHAnsi" w:hAnsiTheme="minorHAnsi" w:cs="Times New Roman"/>
          <w:sz w:val="22"/>
          <w:szCs w:val="22"/>
          <w:lang w:val="de-DE"/>
        </w:rPr>
        <w:t>.......</w:t>
      </w:r>
      <w:r w:rsidR="005A7AA4">
        <w:rPr>
          <w:rFonts w:asciiTheme="minorHAnsi" w:hAnsiTheme="minorHAnsi" w:cs="Times New Roman"/>
          <w:sz w:val="22"/>
          <w:szCs w:val="22"/>
          <w:lang w:val="de-DE"/>
        </w:rPr>
        <w:t>.......................</w:t>
      </w:r>
    </w:p>
    <w:p w:rsidR="000C405A" w:rsidRPr="00515C38" w:rsidRDefault="00693499" w:rsidP="008C189D">
      <w:pPr>
        <w:jc w:val="both"/>
        <w:rPr>
          <w:rFonts w:asciiTheme="minorHAnsi" w:hAnsiTheme="minorHAnsi" w:cs="Times New Roman"/>
          <w:sz w:val="22"/>
          <w:szCs w:val="22"/>
          <w:lang w:val="de-DE"/>
        </w:rPr>
      </w:pPr>
      <w:r>
        <w:rPr>
          <w:rFonts w:asciiTheme="minorHAnsi" w:hAnsiTheme="minorHAnsi" w:cs="Times New Roman"/>
          <w:sz w:val="22"/>
          <w:szCs w:val="22"/>
          <w:lang w:val="de-DE"/>
        </w:rPr>
        <w:t xml:space="preserve">Adresse </w:t>
      </w:r>
      <w:r w:rsidR="000C405A" w:rsidRPr="00515C38">
        <w:rPr>
          <w:rFonts w:asciiTheme="minorHAnsi" w:hAnsiTheme="minorHAnsi" w:cs="Times New Roman"/>
          <w:sz w:val="22"/>
          <w:szCs w:val="22"/>
          <w:lang w:val="de-DE"/>
        </w:rPr>
        <w:t xml:space="preserve">du responsable </w:t>
      </w:r>
      <w:r w:rsidR="00E6720D" w:rsidRPr="00515C38">
        <w:rPr>
          <w:rFonts w:asciiTheme="minorHAnsi" w:hAnsiTheme="minorHAnsi" w:cs="Times New Roman"/>
          <w:sz w:val="22"/>
          <w:szCs w:val="22"/>
          <w:lang w:val="de-DE"/>
        </w:rPr>
        <w:t>légal</w:t>
      </w:r>
      <w:r w:rsidR="000B5F53">
        <w:rPr>
          <w:rFonts w:asciiTheme="minorHAnsi" w:hAnsiTheme="minorHAnsi" w:cs="Times New Roman"/>
          <w:sz w:val="22"/>
          <w:szCs w:val="22"/>
          <w:lang w:val="de-DE"/>
        </w:rPr>
        <w:t xml:space="preserve"> </w:t>
      </w:r>
      <w:r w:rsidR="00E6720D" w:rsidRPr="00515C38">
        <w:rPr>
          <w:rFonts w:asciiTheme="minorHAnsi" w:hAnsiTheme="minorHAnsi" w:cs="Times New Roman"/>
          <w:sz w:val="22"/>
          <w:szCs w:val="22"/>
          <w:lang w:val="de-DE"/>
        </w:rPr>
        <w:t>:</w:t>
      </w:r>
      <w:r w:rsidR="005A7AA4">
        <w:rPr>
          <w:rFonts w:asciiTheme="minorHAnsi" w:hAnsiTheme="minorHAnsi" w:cs="Times New Roman"/>
          <w:sz w:val="22"/>
          <w:szCs w:val="22"/>
          <w:lang w:val="de-DE"/>
        </w:rPr>
        <w:tab/>
      </w:r>
      <w:r w:rsidR="005A7AA4">
        <w:rPr>
          <w:rFonts w:asciiTheme="minorHAnsi" w:hAnsiTheme="minorHAnsi" w:cs="Times New Roman"/>
          <w:sz w:val="22"/>
          <w:szCs w:val="22"/>
          <w:lang w:val="de-DE"/>
        </w:rPr>
        <w:tab/>
      </w:r>
      <w:r w:rsidR="000C405A" w:rsidRPr="00515C38">
        <w:rPr>
          <w:rFonts w:asciiTheme="minorHAnsi" w:hAnsiTheme="minorHAnsi" w:cs="Times New Roman"/>
          <w:sz w:val="22"/>
          <w:szCs w:val="22"/>
          <w:lang w:val="de-DE"/>
        </w:rPr>
        <w:t xml:space="preserve"> ....................................................................</w:t>
      </w:r>
      <w:r>
        <w:rPr>
          <w:rFonts w:asciiTheme="minorHAnsi" w:hAnsiTheme="minorHAnsi" w:cs="Times New Roman"/>
          <w:sz w:val="22"/>
          <w:szCs w:val="22"/>
          <w:lang w:val="de-DE"/>
        </w:rPr>
        <w:t>...............................</w:t>
      </w:r>
      <w:r w:rsidR="000C405A" w:rsidRPr="00515C38">
        <w:rPr>
          <w:rFonts w:asciiTheme="minorHAnsi" w:hAnsiTheme="minorHAnsi" w:cs="Times New Roman"/>
          <w:sz w:val="22"/>
          <w:szCs w:val="22"/>
          <w:lang w:val="de-DE"/>
        </w:rPr>
        <w:t>...</w:t>
      </w:r>
    </w:p>
    <w:p w:rsidR="00EF1FB9" w:rsidRDefault="000C405A" w:rsidP="008C189D">
      <w:pPr>
        <w:jc w:val="both"/>
        <w:rPr>
          <w:rFonts w:asciiTheme="minorHAnsi" w:hAnsiTheme="minorHAnsi" w:cs="Times New Roman"/>
          <w:sz w:val="22"/>
          <w:szCs w:val="22"/>
          <w:lang w:val="de-DE"/>
        </w:rPr>
      </w:pPr>
      <w:r w:rsidRPr="00515C38">
        <w:rPr>
          <w:rFonts w:asciiTheme="minorHAnsi" w:hAnsiTheme="minorHAnsi" w:cs="Times New Roman"/>
          <w:sz w:val="22"/>
          <w:szCs w:val="22"/>
          <w:lang w:val="de-DE"/>
        </w:rPr>
        <w:t xml:space="preserve">Téléphone : </w:t>
      </w:r>
      <w:r w:rsidR="00EF1FB9">
        <w:rPr>
          <w:rFonts w:asciiTheme="minorHAnsi" w:hAnsiTheme="minorHAnsi" w:cs="Times New Roman"/>
          <w:sz w:val="22"/>
          <w:szCs w:val="22"/>
          <w:lang w:val="de-DE"/>
        </w:rPr>
        <w:t xml:space="preserve">                                                 ……………………………………………………………………………………………………………….</w:t>
      </w:r>
    </w:p>
    <w:p w:rsidR="000C405A" w:rsidRPr="00515C38" w:rsidRDefault="00EF1FB9" w:rsidP="008C189D">
      <w:pPr>
        <w:jc w:val="both"/>
        <w:rPr>
          <w:rFonts w:asciiTheme="minorHAnsi" w:hAnsiTheme="minorHAnsi" w:cs="Times New Roman"/>
          <w:sz w:val="22"/>
          <w:szCs w:val="22"/>
          <w:lang w:val="de-DE"/>
        </w:rPr>
      </w:pPr>
      <w:r>
        <w:rPr>
          <w:rFonts w:asciiTheme="minorHAnsi" w:hAnsiTheme="minorHAnsi" w:cs="Times New Roman"/>
          <w:sz w:val="22"/>
          <w:szCs w:val="22"/>
          <w:lang w:val="de-DE"/>
        </w:rPr>
        <w:t>Email :</w:t>
      </w:r>
      <w:r w:rsidR="005A7AA4">
        <w:rPr>
          <w:rFonts w:asciiTheme="minorHAnsi" w:hAnsiTheme="minorHAnsi" w:cs="Times New Roman"/>
          <w:sz w:val="22"/>
          <w:szCs w:val="22"/>
          <w:lang w:val="de-DE"/>
        </w:rPr>
        <w:tab/>
      </w:r>
      <w:r w:rsidR="005A7AA4">
        <w:rPr>
          <w:rFonts w:asciiTheme="minorHAnsi" w:hAnsiTheme="minorHAnsi" w:cs="Times New Roman"/>
          <w:sz w:val="22"/>
          <w:szCs w:val="22"/>
          <w:lang w:val="de-DE"/>
        </w:rPr>
        <w:tab/>
      </w:r>
      <w:r w:rsidR="005A7AA4">
        <w:rPr>
          <w:rFonts w:asciiTheme="minorHAnsi" w:hAnsiTheme="minorHAnsi" w:cs="Times New Roman"/>
          <w:sz w:val="22"/>
          <w:szCs w:val="22"/>
          <w:lang w:val="de-DE"/>
        </w:rPr>
        <w:tab/>
      </w:r>
      <w:r w:rsidR="005A7AA4">
        <w:rPr>
          <w:rFonts w:asciiTheme="minorHAnsi" w:hAnsiTheme="minorHAnsi" w:cs="Times New Roman"/>
          <w:sz w:val="22"/>
          <w:szCs w:val="22"/>
          <w:lang w:val="de-DE"/>
        </w:rPr>
        <w:tab/>
      </w:r>
      <w:r>
        <w:rPr>
          <w:rFonts w:asciiTheme="minorHAnsi" w:hAnsiTheme="minorHAnsi" w:cs="Times New Roman"/>
          <w:sz w:val="22"/>
          <w:szCs w:val="22"/>
          <w:lang w:val="de-DE"/>
        </w:rPr>
        <w:t xml:space="preserve">              </w:t>
      </w:r>
      <w:r w:rsidR="000C405A" w:rsidRPr="00515C38">
        <w:rPr>
          <w:rFonts w:asciiTheme="minorHAnsi" w:hAnsiTheme="minorHAnsi" w:cs="Times New Roman"/>
          <w:sz w:val="22"/>
          <w:szCs w:val="22"/>
          <w:lang w:val="de-DE"/>
        </w:rPr>
        <w:t>.....................................................................</w:t>
      </w:r>
      <w:r>
        <w:rPr>
          <w:rFonts w:asciiTheme="minorHAnsi" w:hAnsiTheme="minorHAnsi" w:cs="Times New Roman"/>
          <w:sz w:val="22"/>
          <w:szCs w:val="22"/>
          <w:lang w:val="de-DE"/>
        </w:rPr>
        <w:t>...............................</w:t>
      </w:r>
      <w:r w:rsidR="000C405A" w:rsidRPr="00515C38">
        <w:rPr>
          <w:rFonts w:asciiTheme="minorHAnsi" w:hAnsiTheme="minorHAnsi" w:cs="Times New Roman"/>
          <w:sz w:val="22"/>
          <w:szCs w:val="22"/>
          <w:lang w:val="de-DE"/>
        </w:rPr>
        <w:t>..</w:t>
      </w:r>
    </w:p>
    <w:p w:rsidR="000C405A" w:rsidRPr="005A7AA4" w:rsidRDefault="000C405A" w:rsidP="0081058D">
      <w:pPr>
        <w:spacing w:line="240" w:lineRule="auto"/>
        <w:jc w:val="both"/>
        <w:rPr>
          <w:rFonts w:asciiTheme="minorHAnsi" w:hAnsiTheme="minorHAnsi" w:cs="Times New Roman"/>
          <w:b/>
          <w:sz w:val="22"/>
          <w:szCs w:val="22"/>
          <w:lang w:val="de-DE"/>
        </w:rPr>
      </w:pPr>
      <w:r w:rsidRPr="005A7AA4">
        <w:rPr>
          <w:rFonts w:asciiTheme="minorHAnsi" w:hAnsiTheme="minorHAnsi" w:cs="Times New Roman"/>
          <w:b/>
          <w:sz w:val="22"/>
          <w:szCs w:val="22"/>
          <w:lang w:val="de-DE"/>
        </w:rPr>
        <w:t>1) ORGANISATION GENERALE</w:t>
      </w:r>
    </w:p>
    <w:p w:rsidR="000C405A" w:rsidRDefault="000C405A" w:rsidP="008C189D">
      <w:pPr>
        <w:jc w:val="both"/>
        <w:rPr>
          <w:rFonts w:asciiTheme="minorHAnsi" w:hAnsiTheme="minorHAnsi" w:cs="Times New Roman"/>
          <w:sz w:val="22"/>
          <w:szCs w:val="22"/>
          <w:lang w:val="de-DE"/>
        </w:rPr>
      </w:pPr>
      <w:r w:rsidRPr="00515C38">
        <w:rPr>
          <w:rFonts w:asciiTheme="minorHAnsi" w:hAnsiTheme="minorHAnsi" w:cs="Times New Roman"/>
          <w:sz w:val="22"/>
          <w:szCs w:val="22"/>
          <w:lang w:val="de-DE"/>
        </w:rPr>
        <w:t>Le service de restauration fonctionne les lundis, mardis, jeudis et vendredis durant la période de présence des élèves.</w:t>
      </w:r>
      <w:r w:rsidR="005A7AA4">
        <w:rPr>
          <w:rFonts w:asciiTheme="minorHAnsi" w:hAnsiTheme="minorHAnsi" w:cs="Times New Roman"/>
          <w:sz w:val="22"/>
          <w:szCs w:val="22"/>
          <w:lang w:val="de-DE"/>
        </w:rPr>
        <w:t xml:space="preserve"> </w:t>
      </w:r>
      <w:r w:rsidRPr="00AD3BF6">
        <w:rPr>
          <w:rFonts w:asciiTheme="minorHAnsi" w:hAnsiTheme="minorHAnsi" w:cs="Times New Roman"/>
          <w:b/>
          <w:sz w:val="22"/>
          <w:szCs w:val="22"/>
          <w:lang w:val="de-DE"/>
        </w:rPr>
        <w:t>L’inscription est faite pour toute l’année scolaire</w:t>
      </w:r>
      <w:r w:rsidRPr="00515C38">
        <w:rPr>
          <w:rFonts w:asciiTheme="minorHAnsi" w:hAnsiTheme="minorHAnsi" w:cs="Times New Roman"/>
          <w:sz w:val="22"/>
          <w:szCs w:val="22"/>
          <w:lang w:val="de-DE"/>
        </w:rPr>
        <w:t xml:space="preserve">. </w:t>
      </w:r>
      <w:r w:rsidR="00AD3BF6">
        <w:rPr>
          <w:rFonts w:asciiTheme="minorHAnsi" w:hAnsiTheme="minorHAnsi" w:cs="Times New Roman"/>
          <w:sz w:val="22"/>
          <w:szCs w:val="22"/>
          <w:u w:val="single"/>
          <w:lang w:val="de-DE"/>
        </w:rPr>
        <w:t>Par dérogation et à titre exceptionnel tout changement de régime doit être demandé par écrit quinze jours avant la fin du trimestre en cours pour le trimestre suivant (sauf situation particulière validée par le chef d’établissement)</w:t>
      </w:r>
      <w:r w:rsidR="00AD3BF6" w:rsidRPr="00AD3BF6">
        <w:rPr>
          <w:rFonts w:asciiTheme="minorHAnsi" w:hAnsiTheme="minorHAnsi" w:cs="Times New Roman"/>
          <w:sz w:val="22"/>
          <w:szCs w:val="22"/>
          <w:lang w:val="de-DE"/>
        </w:rPr>
        <w:t>.</w:t>
      </w:r>
    </w:p>
    <w:p w:rsidR="000C405A" w:rsidRPr="005A7AA4" w:rsidRDefault="000C405A" w:rsidP="0081058D">
      <w:pPr>
        <w:spacing w:line="240" w:lineRule="auto"/>
        <w:jc w:val="both"/>
        <w:rPr>
          <w:rFonts w:asciiTheme="minorHAnsi" w:hAnsiTheme="minorHAnsi" w:cs="Times New Roman"/>
          <w:b/>
          <w:sz w:val="22"/>
          <w:szCs w:val="22"/>
          <w:lang w:val="de-DE"/>
        </w:rPr>
      </w:pPr>
      <w:r w:rsidRPr="005A7AA4">
        <w:rPr>
          <w:rFonts w:asciiTheme="minorHAnsi" w:hAnsiTheme="minorHAnsi" w:cs="Times New Roman"/>
          <w:b/>
          <w:sz w:val="22"/>
          <w:szCs w:val="22"/>
          <w:lang w:val="de-DE"/>
        </w:rPr>
        <w:t>2) TARIFS ET CONDITIONS FINANCIERES</w:t>
      </w:r>
    </w:p>
    <w:p w:rsidR="000C405A" w:rsidRDefault="000C405A" w:rsidP="008C189D">
      <w:pPr>
        <w:jc w:val="both"/>
        <w:rPr>
          <w:rFonts w:asciiTheme="minorHAnsi" w:hAnsiTheme="minorHAnsi" w:cs="Times New Roman"/>
          <w:b/>
          <w:sz w:val="22"/>
          <w:szCs w:val="22"/>
          <w:lang w:val="de-DE"/>
        </w:rPr>
      </w:pPr>
      <w:r w:rsidRPr="00515C38">
        <w:rPr>
          <w:rFonts w:asciiTheme="minorHAnsi" w:hAnsiTheme="minorHAnsi" w:cs="Times New Roman"/>
          <w:sz w:val="22"/>
          <w:szCs w:val="22"/>
          <w:lang w:val="de-DE"/>
        </w:rPr>
        <w:t xml:space="preserve">Le tarif est forfaitaire, fixé par le Conseil départemental </w:t>
      </w:r>
      <w:r w:rsidR="006163BA" w:rsidRPr="000B5F53">
        <w:rPr>
          <w:rFonts w:asciiTheme="minorHAnsi" w:hAnsiTheme="minorHAnsi" w:cs="Times New Roman"/>
          <w:b/>
          <w:sz w:val="22"/>
          <w:szCs w:val="22"/>
          <w:lang w:val="de-DE"/>
        </w:rPr>
        <w:t>du Var</w:t>
      </w:r>
      <w:r w:rsidR="006163BA" w:rsidRPr="00515C38">
        <w:rPr>
          <w:rFonts w:asciiTheme="minorHAnsi" w:hAnsiTheme="minorHAnsi" w:cs="Times New Roman"/>
          <w:sz w:val="22"/>
          <w:szCs w:val="22"/>
          <w:lang w:val="de-DE"/>
        </w:rPr>
        <w:t xml:space="preserve"> </w:t>
      </w:r>
      <w:r w:rsidRPr="00515C38">
        <w:rPr>
          <w:rFonts w:asciiTheme="minorHAnsi" w:hAnsiTheme="minorHAnsi" w:cs="Times New Roman"/>
          <w:sz w:val="22"/>
          <w:szCs w:val="22"/>
          <w:lang w:val="de-DE"/>
        </w:rPr>
        <w:t xml:space="preserve">pour l'année civile. </w:t>
      </w:r>
      <w:r w:rsidRPr="00693499">
        <w:rPr>
          <w:rFonts w:asciiTheme="minorHAnsi" w:hAnsiTheme="minorHAnsi" w:cs="Times New Roman"/>
          <w:b/>
          <w:sz w:val="22"/>
          <w:szCs w:val="22"/>
          <w:lang w:val="de-DE"/>
        </w:rPr>
        <w:t>Il est payable par trimestre</w:t>
      </w:r>
      <w:r w:rsidRPr="00515C38">
        <w:rPr>
          <w:rFonts w:asciiTheme="minorHAnsi" w:hAnsiTheme="minorHAnsi" w:cs="Times New Roman"/>
          <w:sz w:val="22"/>
          <w:szCs w:val="22"/>
          <w:lang w:val="de-DE"/>
        </w:rPr>
        <w:t xml:space="preserve">, en </w:t>
      </w:r>
      <w:r w:rsidRPr="00693499">
        <w:rPr>
          <w:rFonts w:asciiTheme="minorHAnsi" w:hAnsiTheme="minorHAnsi" w:cs="Times New Roman"/>
          <w:b/>
          <w:sz w:val="22"/>
          <w:szCs w:val="22"/>
          <w:lang w:val="de-DE"/>
        </w:rPr>
        <w:t xml:space="preserve">début de chaque </w:t>
      </w:r>
      <w:r w:rsidR="00E6720D" w:rsidRPr="00693499">
        <w:rPr>
          <w:rFonts w:asciiTheme="minorHAnsi" w:hAnsiTheme="minorHAnsi" w:cs="Times New Roman"/>
          <w:b/>
          <w:sz w:val="22"/>
          <w:szCs w:val="22"/>
          <w:lang w:val="de-DE"/>
        </w:rPr>
        <w:t>période</w:t>
      </w:r>
      <w:r w:rsidR="00693499">
        <w:rPr>
          <w:rFonts w:asciiTheme="minorHAnsi" w:hAnsiTheme="minorHAnsi" w:cs="Times New Roman"/>
          <w:b/>
          <w:sz w:val="22"/>
          <w:szCs w:val="22"/>
          <w:lang w:val="de-DE"/>
        </w:rPr>
        <w:t>.</w:t>
      </w:r>
    </w:p>
    <w:p w:rsidR="00EF1FB9" w:rsidRPr="00515C38" w:rsidRDefault="007A3FC1" w:rsidP="00EF1FB9">
      <w:pPr>
        <w:jc w:val="both"/>
        <w:rPr>
          <w:rFonts w:asciiTheme="minorHAnsi" w:hAnsiTheme="minorHAnsi" w:cs="Times New Roman"/>
          <w:sz w:val="22"/>
          <w:szCs w:val="22"/>
          <w:lang w:val="de-DE"/>
        </w:rPr>
      </w:pPr>
      <w:r>
        <w:rPr>
          <w:rFonts w:asciiTheme="minorHAnsi" w:hAnsiTheme="minorHAnsi" w:cs="Times New Roman"/>
          <w:b/>
          <w:sz w:val="22"/>
          <w:szCs w:val="22"/>
          <w:lang w:val="de-DE"/>
        </w:rPr>
        <w:t>Trimestre</w:t>
      </w:r>
      <w:r w:rsidR="00EF1FB9" w:rsidRPr="00693499">
        <w:rPr>
          <w:rFonts w:asciiTheme="minorHAnsi" w:hAnsiTheme="minorHAnsi" w:cs="Times New Roman"/>
          <w:b/>
          <w:sz w:val="22"/>
          <w:szCs w:val="22"/>
          <w:lang w:val="de-DE"/>
        </w:rPr>
        <w:t xml:space="preserve"> financier</w:t>
      </w:r>
      <w:r w:rsidR="00EF1FB9">
        <w:rPr>
          <w:rFonts w:asciiTheme="minorHAnsi" w:hAnsiTheme="minorHAnsi" w:cs="Times New Roman"/>
          <w:sz w:val="22"/>
          <w:szCs w:val="22"/>
          <w:lang w:val="de-DE"/>
        </w:rPr>
        <w:t xml:space="preserve"> : Septembre-Décembre </w:t>
      </w:r>
      <w:r w:rsidR="00EF1FB9" w:rsidRPr="00EF1FB9">
        <w:rPr>
          <w:rFonts w:asciiTheme="minorHAnsi" w:hAnsiTheme="minorHAnsi" w:cs="Times New Roman"/>
          <w:b/>
          <w:sz w:val="22"/>
          <w:szCs w:val="22"/>
          <w:lang w:val="de-DE"/>
        </w:rPr>
        <w:t>T1</w:t>
      </w:r>
      <w:r w:rsidR="00EF1FB9">
        <w:rPr>
          <w:rFonts w:asciiTheme="minorHAnsi" w:hAnsiTheme="minorHAnsi" w:cs="Times New Roman"/>
          <w:sz w:val="22"/>
          <w:szCs w:val="22"/>
          <w:lang w:val="de-DE"/>
        </w:rPr>
        <w:t xml:space="preserve"> /Janvier-Mars </w:t>
      </w:r>
      <w:r w:rsidR="00EF1FB9">
        <w:rPr>
          <w:rFonts w:asciiTheme="minorHAnsi" w:hAnsiTheme="minorHAnsi" w:cs="Times New Roman"/>
          <w:b/>
          <w:sz w:val="22"/>
          <w:szCs w:val="22"/>
          <w:lang w:val="de-DE"/>
        </w:rPr>
        <w:t>T2</w:t>
      </w:r>
      <w:r w:rsidR="00EF1FB9">
        <w:rPr>
          <w:rFonts w:asciiTheme="minorHAnsi" w:hAnsiTheme="minorHAnsi" w:cs="Times New Roman"/>
          <w:sz w:val="22"/>
          <w:szCs w:val="22"/>
          <w:lang w:val="de-DE"/>
        </w:rPr>
        <w:t xml:space="preserve">/ Avril-Juillet </w:t>
      </w:r>
      <w:r w:rsidR="00EF1FB9">
        <w:rPr>
          <w:rFonts w:asciiTheme="minorHAnsi" w:hAnsiTheme="minorHAnsi" w:cs="Times New Roman"/>
          <w:b/>
          <w:sz w:val="22"/>
          <w:szCs w:val="22"/>
          <w:lang w:val="de-DE"/>
        </w:rPr>
        <w:t>T3</w:t>
      </w:r>
      <w:r w:rsidR="00EF1FB9">
        <w:rPr>
          <w:rFonts w:asciiTheme="minorHAnsi" w:hAnsiTheme="minorHAnsi" w:cs="Times New Roman"/>
          <w:sz w:val="22"/>
          <w:szCs w:val="22"/>
          <w:lang w:val="de-DE"/>
        </w:rPr>
        <w:t>. (1 facture sera adressée en début de chaque trimestre).</w:t>
      </w:r>
    </w:p>
    <w:p w:rsidR="000C405A" w:rsidRPr="00515C38" w:rsidRDefault="000C405A" w:rsidP="008C189D">
      <w:pPr>
        <w:jc w:val="both"/>
        <w:rPr>
          <w:rFonts w:asciiTheme="minorHAnsi" w:hAnsiTheme="minorHAnsi" w:cs="Times New Roman"/>
          <w:sz w:val="22"/>
          <w:szCs w:val="22"/>
          <w:lang w:val="de-DE"/>
        </w:rPr>
      </w:pPr>
      <w:r w:rsidRPr="00515C38">
        <w:rPr>
          <w:rFonts w:asciiTheme="minorHAnsi" w:hAnsiTheme="minorHAnsi" w:cs="Times New Roman"/>
          <w:sz w:val="22"/>
          <w:szCs w:val="22"/>
          <w:lang w:val="de-DE"/>
        </w:rPr>
        <w:t>A titre indicatif</w:t>
      </w:r>
      <w:r w:rsidR="007A3FC1">
        <w:rPr>
          <w:rFonts w:asciiTheme="minorHAnsi" w:hAnsiTheme="minorHAnsi" w:cs="Times New Roman"/>
          <w:sz w:val="22"/>
          <w:szCs w:val="22"/>
          <w:lang w:val="de-DE"/>
        </w:rPr>
        <w:t>,</w:t>
      </w:r>
      <w:r w:rsidRPr="00515C38">
        <w:rPr>
          <w:rFonts w:asciiTheme="minorHAnsi" w:hAnsiTheme="minorHAnsi" w:cs="Times New Roman"/>
          <w:sz w:val="22"/>
          <w:szCs w:val="22"/>
          <w:lang w:val="de-DE"/>
        </w:rPr>
        <w:t xml:space="preserve"> le montant à régler pour la période septembre-décembre 20</w:t>
      </w:r>
      <w:r w:rsidR="00660AE5">
        <w:rPr>
          <w:rFonts w:asciiTheme="minorHAnsi" w:hAnsiTheme="minorHAnsi" w:cs="Times New Roman"/>
          <w:sz w:val="22"/>
          <w:szCs w:val="22"/>
          <w:lang w:val="de-DE"/>
        </w:rPr>
        <w:t>2</w:t>
      </w:r>
      <w:r w:rsidR="00EF1FB9">
        <w:rPr>
          <w:rFonts w:asciiTheme="minorHAnsi" w:hAnsiTheme="minorHAnsi" w:cs="Times New Roman"/>
          <w:sz w:val="22"/>
          <w:szCs w:val="22"/>
          <w:lang w:val="de-DE"/>
        </w:rPr>
        <w:t>4</w:t>
      </w:r>
      <w:r w:rsidR="00660AE5">
        <w:rPr>
          <w:rFonts w:asciiTheme="minorHAnsi" w:hAnsiTheme="minorHAnsi" w:cs="Times New Roman"/>
          <w:sz w:val="22"/>
          <w:szCs w:val="22"/>
          <w:lang w:val="de-DE"/>
        </w:rPr>
        <w:t>, était</w:t>
      </w:r>
      <w:r w:rsidR="00EF1FB9">
        <w:rPr>
          <w:rFonts w:asciiTheme="minorHAnsi" w:hAnsiTheme="minorHAnsi" w:cs="Times New Roman"/>
          <w:sz w:val="22"/>
          <w:szCs w:val="22"/>
          <w:lang w:val="de-DE"/>
        </w:rPr>
        <w:t xml:space="preserve"> de 167,50€</w:t>
      </w:r>
      <w:r w:rsidRPr="00515C38">
        <w:rPr>
          <w:rFonts w:asciiTheme="minorHAnsi" w:hAnsiTheme="minorHAnsi" w:cs="Times New Roman"/>
          <w:sz w:val="22"/>
          <w:szCs w:val="22"/>
          <w:lang w:val="de-DE"/>
        </w:rPr>
        <w:t>.</w:t>
      </w:r>
    </w:p>
    <w:p w:rsidR="00E6720D" w:rsidRPr="00515C38" w:rsidRDefault="000C405A" w:rsidP="008C189D">
      <w:pPr>
        <w:jc w:val="both"/>
        <w:rPr>
          <w:rFonts w:asciiTheme="minorHAnsi" w:hAnsiTheme="minorHAnsi" w:cs="Times New Roman"/>
          <w:sz w:val="22"/>
          <w:szCs w:val="22"/>
          <w:lang w:val="de-DE"/>
        </w:rPr>
      </w:pPr>
      <w:r w:rsidRPr="00515C38">
        <w:rPr>
          <w:rFonts w:asciiTheme="minorHAnsi" w:hAnsiTheme="minorHAnsi" w:cs="Times New Roman"/>
          <w:sz w:val="22"/>
          <w:szCs w:val="22"/>
          <w:lang w:val="de-DE"/>
        </w:rPr>
        <w:t>A titre indicatif, le montant de chacun des deux autres trimestres en 20</w:t>
      </w:r>
      <w:r w:rsidR="00660AE5">
        <w:rPr>
          <w:rFonts w:asciiTheme="minorHAnsi" w:hAnsiTheme="minorHAnsi" w:cs="Times New Roman"/>
          <w:sz w:val="22"/>
          <w:szCs w:val="22"/>
          <w:lang w:val="de-DE"/>
        </w:rPr>
        <w:t>2</w:t>
      </w:r>
      <w:r w:rsidR="00EF1FB9">
        <w:rPr>
          <w:rFonts w:asciiTheme="minorHAnsi" w:hAnsiTheme="minorHAnsi" w:cs="Times New Roman"/>
          <w:sz w:val="22"/>
          <w:szCs w:val="22"/>
          <w:lang w:val="de-DE"/>
        </w:rPr>
        <w:t>5 était de 133,30€</w:t>
      </w:r>
      <w:r w:rsidR="00E6720D" w:rsidRPr="00515C38">
        <w:rPr>
          <w:rFonts w:asciiTheme="minorHAnsi" w:hAnsiTheme="minorHAnsi" w:cs="Times New Roman"/>
          <w:sz w:val="22"/>
          <w:szCs w:val="22"/>
          <w:lang w:val="de-DE"/>
        </w:rPr>
        <w:t>.</w:t>
      </w:r>
    </w:p>
    <w:p w:rsidR="003D4E9E" w:rsidRPr="00515C38" w:rsidRDefault="000C405A" w:rsidP="008C189D">
      <w:pPr>
        <w:jc w:val="both"/>
        <w:rPr>
          <w:rFonts w:asciiTheme="minorHAnsi" w:hAnsiTheme="minorHAnsi" w:cs="Times New Roman"/>
          <w:sz w:val="22"/>
          <w:szCs w:val="22"/>
          <w:lang w:val="de-DE"/>
        </w:rPr>
      </w:pPr>
      <w:r w:rsidRPr="00515C38">
        <w:rPr>
          <w:rFonts w:asciiTheme="minorHAnsi" w:hAnsiTheme="minorHAnsi" w:cs="Times New Roman"/>
          <w:sz w:val="22"/>
          <w:szCs w:val="22"/>
          <w:lang w:val="de-DE"/>
        </w:rPr>
        <w:t xml:space="preserve">La possibilité est offerte aux élèves externes de prendre </w:t>
      </w:r>
      <w:r w:rsidR="007A3FC1">
        <w:rPr>
          <w:rFonts w:asciiTheme="minorHAnsi" w:hAnsiTheme="minorHAnsi" w:cs="Times New Roman"/>
          <w:sz w:val="22"/>
          <w:szCs w:val="22"/>
          <w:lang w:val="de-DE"/>
        </w:rPr>
        <w:t>occasionnellement</w:t>
      </w:r>
      <w:r w:rsidRPr="00515C38">
        <w:rPr>
          <w:rFonts w:asciiTheme="minorHAnsi" w:hAnsiTheme="minorHAnsi" w:cs="Times New Roman"/>
          <w:sz w:val="22"/>
          <w:szCs w:val="22"/>
          <w:lang w:val="de-DE"/>
        </w:rPr>
        <w:t xml:space="preserve"> un  repas </w:t>
      </w:r>
      <w:r w:rsidR="00EF1FB9">
        <w:rPr>
          <w:rFonts w:asciiTheme="minorHAnsi" w:hAnsiTheme="minorHAnsi" w:cs="Times New Roman"/>
          <w:sz w:val="22"/>
          <w:szCs w:val="22"/>
          <w:lang w:val="de-DE"/>
        </w:rPr>
        <w:t>au tarif du ticket (3,6</w:t>
      </w:r>
      <w:r w:rsidRPr="00515C38">
        <w:rPr>
          <w:rFonts w:asciiTheme="minorHAnsi" w:hAnsiTheme="minorHAnsi" w:cs="Times New Roman"/>
          <w:sz w:val="22"/>
          <w:szCs w:val="22"/>
          <w:lang w:val="de-DE"/>
        </w:rPr>
        <w:t>0</w:t>
      </w:r>
      <w:r w:rsidR="00EF1FB9">
        <w:rPr>
          <w:rFonts w:asciiTheme="minorHAnsi" w:hAnsiTheme="minorHAnsi" w:cs="Times New Roman"/>
          <w:sz w:val="22"/>
          <w:szCs w:val="22"/>
          <w:lang w:val="de-DE"/>
        </w:rPr>
        <w:t>€</w:t>
      </w:r>
      <w:r w:rsidRPr="00515C38">
        <w:rPr>
          <w:rFonts w:asciiTheme="minorHAnsi" w:hAnsiTheme="minorHAnsi" w:cs="Times New Roman"/>
          <w:sz w:val="22"/>
          <w:szCs w:val="22"/>
          <w:lang w:val="de-DE"/>
        </w:rPr>
        <w:t xml:space="preserve">) sur demande écrite des parents uniquement pour ceux participant </w:t>
      </w:r>
      <w:r w:rsidR="00444C26" w:rsidRPr="00515C38">
        <w:rPr>
          <w:rFonts w:asciiTheme="minorHAnsi" w:hAnsiTheme="minorHAnsi" w:cs="Times New Roman"/>
          <w:sz w:val="22"/>
          <w:szCs w:val="22"/>
          <w:lang w:val="de-DE"/>
        </w:rPr>
        <w:t xml:space="preserve">notamment </w:t>
      </w:r>
      <w:r w:rsidRPr="00515C38">
        <w:rPr>
          <w:rFonts w:asciiTheme="minorHAnsi" w:hAnsiTheme="minorHAnsi" w:cs="Times New Roman"/>
          <w:sz w:val="22"/>
          <w:szCs w:val="22"/>
          <w:lang w:val="de-DE"/>
        </w:rPr>
        <w:t>à certaines activités pédagogiques qui ne leur permettent pas de rentrer</w:t>
      </w:r>
      <w:r w:rsidR="00444C26" w:rsidRPr="00515C38">
        <w:rPr>
          <w:rFonts w:asciiTheme="minorHAnsi" w:hAnsiTheme="minorHAnsi" w:cs="Times New Roman"/>
          <w:sz w:val="22"/>
          <w:szCs w:val="22"/>
          <w:lang w:val="de-DE"/>
        </w:rPr>
        <w:t xml:space="preserve"> à leur domicile</w:t>
      </w:r>
      <w:r w:rsidR="007A3FC1">
        <w:rPr>
          <w:rFonts w:asciiTheme="minorHAnsi" w:hAnsiTheme="minorHAnsi" w:cs="Times New Roman"/>
          <w:sz w:val="22"/>
          <w:szCs w:val="22"/>
          <w:lang w:val="de-DE"/>
        </w:rPr>
        <w:t>.</w:t>
      </w:r>
      <w:r w:rsidRPr="00515C38">
        <w:rPr>
          <w:rFonts w:asciiTheme="minorHAnsi" w:hAnsiTheme="minorHAnsi" w:cs="Times New Roman"/>
          <w:sz w:val="22"/>
          <w:szCs w:val="22"/>
          <w:lang w:val="de-DE"/>
        </w:rPr>
        <w:t xml:space="preserve"> Les tickets doivent être achetés au secrétariat de gestion avant 10h30.</w:t>
      </w:r>
    </w:p>
    <w:p w:rsidR="006163BA" w:rsidRDefault="007A3FC1" w:rsidP="008C189D">
      <w:pPr>
        <w:jc w:val="both"/>
        <w:rPr>
          <w:rFonts w:asciiTheme="minorHAnsi" w:hAnsiTheme="minorHAnsi" w:cs="Times New Roman"/>
          <w:b/>
          <w:i/>
          <w:sz w:val="22"/>
          <w:szCs w:val="22"/>
          <w:lang w:val="de-DE"/>
        </w:rPr>
      </w:pPr>
      <w:r>
        <w:rPr>
          <w:rFonts w:asciiTheme="minorHAnsi" w:hAnsiTheme="minorHAnsi" w:cs="Times New Roman"/>
          <w:b/>
          <w:i/>
          <w:sz w:val="22"/>
          <w:szCs w:val="22"/>
          <w:lang w:val="de-DE"/>
        </w:rPr>
        <w:t xml:space="preserve">N.B : </w:t>
      </w:r>
      <w:r w:rsidR="006163BA" w:rsidRPr="00515C38">
        <w:rPr>
          <w:rFonts w:asciiTheme="minorHAnsi" w:hAnsiTheme="minorHAnsi" w:cs="Times New Roman"/>
          <w:b/>
          <w:i/>
          <w:sz w:val="22"/>
          <w:szCs w:val="22"/>
          <w:lang w:val="de-DE"/>
        </w:rPr>
        <w:t xml:space="preserve">Dans ce cas la présence de l’élève dans l’établissement devra en outre </w:t>
      </w:r>
      <w:r w:rsidR="00386E51" w:rsidRPr="00515C38">
        <w:rPr>
          <w:rFonts w:asciiTheme="minorHAnsi" w:hAnsiTheme="minorHAnsi" w:cs="Times New Roman"/>
          <w:b/>
          <w:i/>
          <w:sz w:val="22"/>
          <w:szCs w:val="22"/>
          <w:lang w:val="de-DE"/>
        </w:rPr>
        <w:t xml:space="preserve">être signalée </w:t>
      </w:r>
      <w:r w:rsidR="006163BA" w:rsidRPr="00515C38">
        <w:rPr>
          <w:rFonts w:asciiTheme="minorHAnsi" w:hAnsiTheme="minorHAnsi" w:cs="Times New Roman"/>
          <w:b/>
          <w:i/>
          <w:sz w:val="22"/>
          <w:szCs w:val="22"/>
          <w:lang w:val="de-DE"/>
        </w:rPr>
        <w:t>par écrit à la vie scolaire par la famille.</w:t>
      </w:r>
    </w:p>
    <w:p w:rsidR="00EF1FB9" w:rsidRPr="00EF1FB9" w:rsidRDefault="00EF1FB9" w:rsidP="008C189D">
      <w:pPr>
        <w:jc w:val="both"/>
        <w:rPr>
          <w:rFonts w:asciiTheme="minorHAnsi" w:hAnsiTheme="minorHAnsi" w:cs="Times New Roman"/>
          <w:sz w:val="22"/>
          <w:szCs w:val="22"/>
          <w:lang w:val="de-DE"/>
        </w:rPr>
      </w:pPr>
      <w:r w:rsidRPr="00EF1FB9">
        <w:rPr>
          <w:rFonts w:asciiTheme="minorHAnsi" w:hAnsiTheme="minorHAnsi" w:cs="Times New Roman"/>
          <w:sz w:val="22"/>
          <w:szCs w:val="22"/>
          <w:lang w:val="de-DE"/>
        </w:rPr>
        <w:t>A défaut</w:t>
      </w:r>
      <w:r>
        <w:rPr>
          <w:rFonts w:asciiTheme="minorHAnsi" w:hAnsiTheme="minorHAnsi" w:cs="Times New Roman"/>
          <w:sz w:val="22"/>
          <w:szCs w:val="22"/>
          <w:lang w:val="de-DE"/>
        </w:rPr>
        <w:t>, l’élève ne sera pas accepté à la demi-pension.</w:t>
      </w:r>
    </w:p>
    <w:p w:rsidR="000C405A" w:rsidRPr="00515C38" w:rsidRDefault="000C405A" w:rsidP="008C189D">
      <w:pPr>
        <w:jc w:val="both"/>
        <w:rPr>
          <w:rFonts w:asciiTheme="minorHAnsi" w:hAnsiTheme="minorHAnsi" w:cs="Times New Roman"/>
          <w:sz w:val="22"/>
          <w:szCs w:val="22"/>
          <w:lang w:val="de-DE"/>
        </w:rPr>
      </w:pPr>
      <w:r w:rsidRPr="00515C38">
        <w:rPr>
          <w:rFonts w:asciiTheme="minorHAnsi" w:hAnsiTheme="minorHAnsi" w:cs="Times New Roman"/>
          <w:sz w:val="22"/>
          <w:szCs w:val="22"/>
          <w:lang w:val="de-DE"/>
        </w:rPr>
        <w:t xml:space="preserve">Le Département accorde une aide à la restauration à tous les élèves demi-pensionnaires bénéficiaires d'une bourse nationale aux taux 1, 2 et 3. Cette aide représente pour chaque bénéficiaire sur l'année scolaire un montant de 140 euros. Elle est versée au collège et est défalquée </w:t>
      </w:r>
      <w:r w:rsidR="0072552D">
        <w:rPr>
          <w:rFonts w:asciiTheme="minorHAnsi" w:hAnsiTheme="minorHAnsi" w:cs="Times New Roman"/>
          <w:sz w:val="22"/>
          <w:szCs w:val="22"/>
          <w:lang w:val="de-DE"/>
        </w:rPr>
        <w:t xml:space="preserve">obligatoirement </w:t>
      </w:r>
      <w:r w:rsidRPr="00515C38">
        <w:rPr>
          <w:rFonts w:asciiTheme="minorHAnsi" w:hAnsiTheme="minorHAnsi" w:cs="Times New Roman"/>
          <w:sz w:val="22"/>
          <w:szCs w:val="22"/>
          <w:lang w:val="de-DE"/>
        </w:rPr>
        <w:t>de la facture chaque trimestre.</w:t>
      </w:r>
    </w:p>
    <w:p w:rsidR="000C405A" w:rsidRPr="00515C38" w:rsidRDefault="000C405A" w:rsidP="008C189D">
      <w:pPr>
        <w:jc w:val="both"/>
        <w:rPr>
          <w:rFonts w:asciiTheme="minorHAnsi" w:hAnsiTheme="minorHAnsi" w:cs="Times New Roman"/>
          <w:sz w:val="22"/>
          <w:szCs w:val="22"/>
          <w:lang w:val="de-DE"/>
        </w:rPr>
      </w:pPr>
      <w:r w:rsidRPr="00515C38">
        <w:rPr>
          <w:rFonts w:asciiTheme="minorHAnsi" w:hAnsiTheme="minorHAnsi" w:cs="Times New Roman"/>
          <w:sz w:val="22"/>
          <w:szCs w:val="22"/>
          <w:lang w:val="de-DE"/>
        </w:rPr>
        <w:lastRenderedPageBreak/>
        <w:t xml:space="preserve">Les bourses nationales sont également </w:t>
      </w:r>
      <w:r w:rsidR="0072552D">
        <w:rPr>
          <w:rFonts w:asciiTheme="minorHAnsi" w:hAnsiTheme="minorHAnsi" w:cs="Times New Roman"/>
          <w:sz w:val="22"/>
          <w:szCs w:val="22"/>
          <w:lang w:val="de-DE"/>
        </w:rPr>
        <w:t>obligatoirement déduites</w:t>
      </w:r>
      <w:r w:rsidRPr="00515C38">
        <w:rPr>
          <w:rFonts w:asciiTheme="minorHAnsi" w:hAnsiTheme="minorHAnsi" w:cs="Times New Roman"/>
          <w:sz w:val="22"/>
          <w:szCs w:val="22"/>
          <w:lang w:val="de-DE"/>
        </w:rPr>
        <w:t xml:space="preserve"> du montant à payer pour les familles.</w:t>
      </w:r>
    </w:p>
    <w:p w:rsidR="000C405A" w:rsidRPr="00515C38" w:rsidRDefault="00E43BC9" w:rsidP="008C189D">
      <w:pPr>
        <w:jc w:val="both"/>
        <w:rPr>
          <w:rFonts w:asciiTheme="minorHAnsi" w:hAnsiTheme="minorHAnsi" w:cs="Times New Roman"/>
          <w:sz w:val="22"/>
          <w:szCs w:val="22"/>
          <w:lang w:val="de-DE"/>
        </w:rPr>
      </w:pPr>
      <w:r>
        <w:rPr>
          <w:rFonts w:asciiTheme="minorHAnsi" w:hAnsiTheme="minorHAnsi" w:cs="Times New Roman"/>
          <w:sz w:val="22"/>
          <w:szCs w:val="22"/>
          <w:lang w:val="de-DE"/>
        </w:rPr>
        <w:t>Les familles en</w:t>
      </w:r>
      <w:r w:rsidR="000C405A" w:rsidRPr="00515C38">
        <w:rPr>
          <w:rFonts w:asciiTheme="minorHAnsi" w:hAnsiTheme="minorHAnsi" w:cs="Times New Roman"/>
          <w:sz w:val="22"/>
          <w:szCs w:val="22"/>
          <w:lang w:val="de-DE"/>
        </w:rPr>
        <w:t xml:space="preserve"> difficulté financière</w:t>
      </w:r>
      <w:r w:rsidR="00D00894">
        <w:rPr>
          <w:rFonts w:asciiTheme="minorHAnsi" w:hAnsiTheme="minorHAnsi" w:cs="Times New Roman"/>
          <w:sz w:val="22"/>
          <w:szCs w:val="22"/>
          <w:lang w:val="de-DE"/>
        </w:rPr>
        <w:t>s</w:t>
      </w:r>
      <w:r w:rsidR="000C405A" w:rsidRPr="00515C38">
        <w:rPr>
          <w:rFonts w:asciiTheme="minorHAnsi" w:hAnsiTheme="minorHAnsi" w:cs="Times New Roman"/>
          <w:sz w:val="22"/>
          <w:szCs w:val="22"/>
          <w:lang w:val="de-DE"/>
        </w:rPr>
        <w:t xml:space="preserve"> peuvent faire appel au fonds social, dans la limite des crédits disponibles alloués par l'Etat. Pour cela, un dossier doit être retiré auprès </w:t>
      </w:r>
      <w:r w:rsidR="00AD3BF6">
        <w:rPr>
          <w:rFonts w:asciiTheme="minorHAnsi" w:hAnsiTheme="minorHAnsi" w:cs="Times New Roman"/>
          <w:sz w:val="22"/>
          <w:szCs w:val="22"/>
          <w:lang w:val="de-DE"/>
        </w:rPr>
        <w:t>de l’établissement en le demandant auprès du pôle gestion du secrétariat général.</w:t>
      </w:r>
    </w:p>
    <w:p w:rsidR="00A07416" w:rsidRPr="005A7AA4" w:rsidRDefault="000C405A" w:rsidP="0081058D">
      <w:pPr>
        <w:spacing w:line="240" w:lineRule="auto"/>
        <w:jc w:val="both"/>
        <w:rPr>
          <w:rFonts w:asciiTheme="minorHAnsi" w:hAnsiTheme="minorHAnsi" w:cs="Times New Roman"/>
          <w:b/>
          <w:sz w:val="22"/>
          <w:szCs w:val="22"/>
          <w:lang w:val="de-DE"/>
        </w:rPr>
      </w:pPr>
      <w:r w:rsidRPr="005A7AA4">
        <w:rPr>
          <w:rFonts w:asciiTheme="minorHAnsi" w:hAnsiTheme="minorHAnsi" w:cs="Times New Roman"/>
          <w:b/>
          <w:sz w:val="22"/>
          <w:szCs w:val="22"/>
          <w:lang w:val="de-DE"/>
        </w:rPr>
        <w:t>3) MODALITES D'ACCES</w:t>
      </w:r>
    </w:p>
    <w:p w:rsidR="000C405A" w:rsidRPr="00515C38" w:rsidRDefault="000C405A" w:rsidP="0020047F">
      <w:pPr>
        <w:spacing w:after="120"/>
        <w:jc w:val="both"/>
        <w:rPr>
          <w:rFonts w:asciiTheme="minorHAnsi" w:hAnsiTheme="minorHAnsi" w:cs="Times New Roman"/>
          <w:b/>
          <w:i/>
          <w:sz w:val="22"/>
          <w:szCs w:val="22"/>
          <w:lang w:val="de-DE"/>
        </w:rPr>
      </w:pPr>
      <w:r w:rsidRPr="00A07416">
        <w:rPr>
          <w:rFonts w:asciiTheme="minorHAnsi" w:hAnsiTheme="minorHAnsi" w:cs="Times New Roman"/>
          <w:sz w:val="22"/>
          <w:szCs w:val="22"/>
          <w:lang w:val="de-DE"/>
        </w:rPr>
        <w:t>L'accès au service de restauration est informatisé</w:t>
      </w:r>
      <w:r w:rsidR="00E43BC9">
        <w:rPr>
          <w:rFonts w:asciiTheme="minorHAnsi" w:hAnsiTheme="minorHAnsi" w:cs="Times New Roman"/>
          <w:sz w:val="22"/>
          <w:szCs w:val="22"/>
          <w:lang w:val="de-DE"/>
        </w:rPr>
        <w:t>.</w:t>
      </w:r>
    </w:p>
    <w:p w:rsidR="000C405A" w:rsidRDefault="000C405A" w:rsidP="0020047F">
      <w:pPr>
        <w:spacing w:after="120"/>
        <w:jc w:val="both"/>
        <w:rPr>
          <w:rFonts w:asciiTheme="minorHAnsi" w:hAnsiTheme="minorHAnsi" w:cs="Times New Roman"/>
          <w:sz w:val="22"/>
          <w:szCs w:val="22"/>
          <w:lang w:val="de-DE"/>
        </w:rPr>
      </w:pPr>
      <w:r w:rsidRPr="00515C38">
        <w:rPr>
          <w:rFonts w:asciiTheme="minorHAnsi" w:hAnsiTheme="minorHAnsi" w:cs="Times New Roman"/>
          <w:sz w:val="22"/>
          <w:szCs w:val="22"/>
          <w:lang w:val="de-DE"/>
        </w:rPr>
        <w:t>Tout trimestre commencé en qualité de demi-pensionnaire est dû en entier.</w:t>
      </w:r>
    </w:p>
    <w:p w:rsidR="005A7AA4" w:rsidRDefault="0081058D" w:rsidP="0020047F">
      <w:pPr>
        <w:spacing w:after="120"/>
        <w:jc w:val="both"/>
        <w:rPr>
          <w:rFonts w:asciiTheme="minorHAnsi" w:hAnsiTheme="minorHAnsi" w:cs="Times New Roman"/>
          <w:sz w:val="22"/>
          <w:szCs w:val="22"/>
          <w:lang w:val="de-DE"/>
        </w:rPr>
      </w:pPr>
      <w:r>
        <w:rPr>
          <w:rFonts w:asciiTheme="minorHAnsi" w:hAnsiTheme="minorHAnsi" w:cs="Times New Roman"/>
          <w:sz w:val="22"/>
          <w:szCs w:val="22"/>
          <w:lang w:val="de-DE"/>
        </w:rPr>
        <w:t>Le paiement doit être réalisé dès réception de la facture dont l’envoi est dématérialisé (par mail) et les familles sont avisées par une information sur PRONOTE et sur le site du Collège.</w:t>
      </w:r>
    </w:p>
    <w:p w:rsidR="0081058D" w:rsidRDefault="0081058D" w:rsidP="0020047F">
      <w:pPr>
        <w:spacing w:after="120"/>
        <w:jc w:val="both"/>
        <w:rPr>
          <w:rFonts w:asciiTheme="minorHAnsi" w:hAnsiTheme="minorHAnsi" w:cs="Times New Roman"/>
          <w:sz w:val="22"/>
          <w:szCs w:val="22"/>
          <w:lang w:val="de-DE"/>
        </w:rPr>
      </w:pPr>
      <w:r>
        <w:rPr>
          <w:rFonts w:asciiTheme="minorHAnsi" w:hAnsiTheme="minorHAnsi" w:cs="Times New Roman"/>
          <w:sz w:val="22"/>
          <w:szCs w:val="22"/>
          <w:lang w:val="de-DE"/>
        </w:rPr>
        <w:t xml:space="preserve">Il est possible de régler par </w:t>
      </w:r>
      <w:r w:rsidRPr="000B5F53">
        <w:rPr>
          <w:rFonts w:asciiTheme="minorHAnsi" w:hAnsiTheme="minorHAnsi" w:cs="Times New Roman"/>
          <w:b/>
          <w:sz w:val="22"/>
          <w:szCs w:val="22"/>
          <w:lang w:val="de-DE"/>
        </w:rPr>
        <w:t>chèque</w:t>
      </w:r>
      <w:r>
        <w:rPr>
          <w:rFonts w:asciiTheme="minorHAnsi" w:hAnsiTheme="minorHAnsi" w:cs="Times New Roman"/>
          <w:sz w:val="22"/>
          <w:szCs w:val="22"/>
          <w:lang w:val="de-DE"/>
        </w:rPr>
        <w:t xml:space="preserve">, </w:t>
      </w:r>
      <w:r w:rsidRPr="000B5F53">
        <w:rPr>
          <w:rFonts w:asciiTheme="minorHAnsi" w:hAnsiTheme="minorHAnsi" w:cs="Times New Roman"/>
          <w:b/>
          <w:sz w:val="22"/>
          <w:szCs w:val="22"/>
          <w:lang w:val="de-DE"/>
        </w:rPr>
        <w:t>espèces</w:t>
      </w:r>
      <w:r w:rsidR="007A3FC1">
        <w:rPr>
          <w:rFonts w:asciiTheme="minorHAnsi" w:hAnsiTheme="minorHAnsi" w:cs="Times New Roman"/>
          <w:b/>
          <w:sz w:val="22"/>
          <w:szCs w:val="22"/>
          <w:lang w:val="de-DE"/>
        </w:rPr>
        <w:t>,</w:t>
      </w:r>
      <w:r>
        <w:rPr>
          <w:rFonts w:asciiTheme="minorHAnsi" w:hAnsiTheme="minorHAnsi" w:cs="Times New Roman"/>
          <w:sz w:val="22"/>
          <w:szCs w:val="22"/>
          <w:lang w:val="de-DE"/>
        </w:rPr>
        <w:t xml:space="preserve"> </w:t>
      </w:r>
      <w:r w:rsidRPr="000B5F53">
        <w:rPr>
          <w:rFonts w:asciiTheme="minorHAnsi" w:hAnsiTheme="minorHAnsi" w:cs="Times New Roman"/>
          <w:b/>
          <w:sz w:val="22"/>
          <w:szCs w:val="22"/>
          <w:lang w:val="de-DE"/>
        </w:rPr>
        <w:t>virement</w:t>
      </w:r>
      <w:r w:rsidR="007A3FC1">
        <w:rPr>
          <w:rFonts w:asciiTheme="minorHAnsi" w:hAnsiTheme="minorHAnsi" w:cs="Times New Roman"/>
          <w:b/>
          <w:sz w:val="22"/>
          <w:szCs w:val="22"/>
          <w:lang w:val="de-DE"/>
        </w:rPr>
        <w:t xml:space="preserve"> et télépaiement</w:t>
      </w:r>
      <w:r>
        <w:rPr>
          <w:rFonts w:asciiTheme="minorHAnsi" w:hAnsiTheme="minorHAnsi" w:cs="Times New Roman"/>
          <w:sz w:val="22"/>
          <w:szCs w:val="22"/>
          <w:lang w:val="de-DE"/>
        </w:rPr>
        <w:t>. Ce dernier est à privilégier.</w:t>
      </w:r>
    </w:p>
    <w:p w:rsidR="006163BA" w:rsidRPr="00515C38" w:rsidRDefault="000C405A" w:rsidP="0020047F">
      <w:pPr>
        <w:spacing w:after="120"/>
        <w:jc w:val="both"/>
        <w:rPr>
          <w:rFonts w:asciiTheme="minorHAnsi" w:hAnsiTheme="minorHAnsi" w:cs="Times New Roman"/>
          <w:sz w:val="22"/>
          <w:szCs w:val="22"/>
          <w:lang w:val="de-DE"/>
        </w:rPr>
      </w:pPr>
      <w:r w:rsidRPr="00515C38">
        <w:rPr>
          <w:rFonts w:asciiTheme="minorHAnsi" w:hAnsiTheme="minorHAnsi" w:cs="Times New Roman"/>
          <w:sz w:val="22"/>
          <w:szCs w:val="22"/>
          <w:lang w:val="de-DE"/>
        </w:rPr>
        <w:t xml:space="preserve">Tout retard de paiement pourra entraîner des poursuites par voie d'huissier. Conformément au réglement du SRH, en cas de défaut de paiement, le chef d'établissement peut prononcer </w:t>
      </w:r>
      <w:r w:rsidRPr="00A07416">
        <w:rPr>
          <w:rFonts w:asciiTheme="minorHAnsi" w:hAnsiTheme="minorHAnsi" w:cs="Times New Roman"/>
          <w:sz w:val="22"/>
          <w:szCs w:val="22"/>
          <w:u w:val="single"/>
          <w:lang w:val="de-DE"/>
        </w:rPr>
        <w:t>le changement de régime de l'élève en qualité</w:t>
      </w:r>
      <w:r w:rsidRPr="00515C38">
        <w:rPr>
          <w:rFonts w:asciiTheme="minorHAnsi" w:hAnsiTheme="minorHAnsi" w:cs="Times New Roman"/>
          <w:sz w:val="22"/>
          <w:szCs w:val="22"/>
          <w:lang w:val="de-DE"/>
        </w:rPr>
        <w:t xml:space="preserve"> </w:t>
      </w:r>
      <w:r w:rsidRPr="00A07416">
        <w:rPr>
          <w:rFonts w:asciiTheme="minorHAnsi" w:hAnsiTheme="minorHAnsi" w:cs="Times New Roman"/>
          <w:sz w:val="22"/>
          <w:szCs w:val="22"/>
          <w:u w:val="single"/>
          <w:lang w:val="de-DE"/>
        </w:rPr>
        <w:t>d'externe</w:t>
      </w:r>
      <w:r w:rsidRPr="00515C38">
        <w:rPr>
          <w:rFonts w:asciiTheme="minorHAnsi" w:hAnsiTheme="minorHAnsi" w:cs="Times New Roman"/>
          <w:sz w:val="22"/>
          <w:szCs w:val="22"/>
          <w:lang w:val="de-DE"/>
        </w:rPr>
        <w:t xml:space="preserve">. De ce fait, </w:t>
      </w:r>
      <w:r w:rsidRPr="000B5F53">
        <w:rPr>
          <w:rFonts w:asciiTheme="minorHAnsi" w:hAnsiTheme="minorHAnsi" w:cs="Times New Roman"/>
          <w:b/>
          <w:sz w:val="22"/>
          <w:szCs w:val="22"/>
          <w:lang w:val="de-DE"/>
        </w:rPr>
        <w:t>tout</w:t>
      </w:r>
      <w:r w:rsidR="00E43BC9">
        <w:rPr>
          <w:rFonts w:asciiTheme="minorHAnsi" w:hAnsiTheme="minorHAnsi" w:cs="Times New Roman"/>
          <w:b/>
          <w:sz w:val="22"/>
          <w:szCs w:val="22"/>
          <w:lang w:val="de-DE"/>
        </w:rPr>
        <w:t xml:space="preserve"> élève</w:t>
      </w:r>
      <w:r w:rsidR="006163BA" w:rsidRPr="00515C38">
        <w:rPr>
          <w:rFonts w:asciiTheme="minorHAnsi" w:hAnsiTheme="minorHAnsi" w:cs="Times New Roman"/>
          <w:sz w:val="22"/>
          <w:szCs w:val="22"/>
          <w:lang w:val="de-DE"/>
        </w:rPr>
        <w:t xml:space="preserve"> </w:t>
      </w:r>
      <w:r w:rsidRPr="00515C38">
        <w:rPr>
          <w:rFonts w:asciiTheme="minorHAnsi" w:hAnsiTheme="minorHAnsi" w:cs="Times New Roman"/>
          <w:sz w:val="22"/>
          <w:szCs w:val="22"/>
          <w:lang w:val="de-DE"/>
        </w:rPr>
        <w:t xml:space="preserve"> qui ne sera pas en règle pour la totalité d’un trimestre, pourra perdre la qualité de demi-pensionnaire au trimestre suivant.Le service de restauration restera cependant accessible à l'élève uniquement sous la forme d'achat de tickets occasionnels jusqu'à régularisation du dossier financier de l'élève.</w:t>
      </w:r>
    </w:p>
    <w:p w:rsidR="000C405A" w:rsidRPr="00515C38" w:rsidRDefault="000C405A" w:rsidP="0020047F">
      <w:pPr>
        <w:spacing w:after="120"/>
        <w:jc w:val="both"/>
        <w:rPr>
          <w:rFonts w:asciiTheme="minorHAnsi" w:hAnsiTheme="minorHAnsi" w:cs="Times New Roman"/>
          <w:sz w:val="22"/>
          <w:szCs w:val="22"/>
          <w:lang w:val="de-DE"/>
        </w:rPr>
      </w:pPr>
      <w:r w:rsidRPr="000B5F53">
        <w:rPr>
          <w:rFonts w:asciiTheme="minorHAnsi" w:hAnsiTheme="minorHAnsi" w:cs="Times New Roman"/>
          <w:b/>
          <w:sz w:val="22"/>
          <w:szCs w:val="22"/>
          <w:lang w:val="de-DE"/>
        </w:rPr>
        <w:t xml:space="preserve">Les remises d'ordre </w:t>
      </w:r>
      <w:r w:rsidR="006163BA" w:rsidRPr="000B5F53">
        <w:rPr>
          <w:rFonts w:asciiTheme="minorHAnsi" w:hAnsiTheme="minorHAnsi" w:cs="Times New Roman"/>
          <w:b/>
          <w:sz w:val="22"/>
          <w:szCs w:val="22"/>
          <w:lang w:val="de-DE"/>
        </w:rPr>
        <w:t>ou remboursements</w:t>
      </w:r>
      <w:r w:rsidR="006163BA" w:rsidRPr="00515C38">
        <w:rPr>
          <w:rFonts w:asciiTheme="minorHAnsi" w:hAnsiTheme="minorHAnsi" w:cs="Times New Roman"/>
          <w:sz w:val="22"/>
          <w:szCs w:val="22"/>
          <w:lang w:val="de-DE"/>
        </w:rPr>
        <w:t xml:space="preserve"> </w:t>
      </w:r>
      <w:r w:rsidRPr="00515C38">
        <w:rPr>
          <w:rFonts w:asciiTheme="minorHAnsi" w:hAnsiTheme="minorHAnsi" w:cs="Times New Roman"/>
          <w:sz w:val="22"/>
          <w:szCs w:val="22"/>
          <w:lang w:val="de-DE"/>
        </w:rPr>
        <w:t xml:space="preserve">pour absences sont définies dans le règlement du SRH. </w:t>
      </w:r>
      <w:r w:rsidR="0072552D">
        <w:rPr>
          <w:rFonts w:asciiTheme="minorHAnsi" w:hAnsiTheme="minorHAnsi" w:cs="Times New Roman"/>
          <w:sz w:val="22"/>
          <w:szCs w:val="22"/>
          <w:lang w:val="de-DE"/>
        </w:rPr>
        <w:t>Les demandes de remboursement doivent être justifiées.</w:t>
      </w:r>
    </w:p>
    <w:p w:rsidR="006163BA" w:rsidRPr="000B5F53" w:rsidRDefault="006163BA" w:rsidP="0020047F">
      <w:pPr>
        <w:spacing w:after="120"/>
        <w:jc w:val="both"/>
        <w:rPr>
          <w:rFonts w:asciiTheme="minorHAnsi" w:hAnsiTheme="minorHAnsi" w:cs="Times New Roman"/>
          <w:b/>
          <w:sz w:val="22"/>
          <w:szCs w:val="22"/>
          <w:lang w:val="de-DE"/>
        </w:rPr>
      </w:pPr>
      <w:r w:rsidRPr="000B5F53">
        <w:rPr>
          <w:rFonts w:asciiTheme="minorHAnsi" w:hAnsiTheme="minorHAnsi" w:cs="Times New Roman"/>
          <w:b/>
          <w:sz w:val="22"/>
          <w:szCs w:val="22"/>
          <w:lang w:val="de-DE"/>
        </w:rPr>
        <w:t>D’une manière générale, il est recommandé une lecture attentive de l’article 4 du réglement intérieur du service de restauration ( Maj mai 2018)</w:t>
      </w:r>
    </w:p>
    <w:p w:rsidR="000C405A" w:rsidRPr="00515C38" w:rsidRDefault="000C405A" w:rsidP="0020047F">
      <w:pPr>
        <w:spacing w:after="120"/>
        <w:jc w:val="both"/>
        <w:rPr>
          <w:rFonts w:asciiTheme="minorHAnsi" w:hAnsiTheme="minorHAnsi" w:cs="Times New Roman"/>
          <w:sz w:val="22"/>
          <w:szCs w:val="22"/>
          <w:lang w:val="de-DE"/>
        </w:rPr>
      </w:pPr>
      <w:r w:rsidRPr="00515C38">
        <w:rPr>
          <w:rFonts w:asciiTheme="minorHAnsi" w:hAnsiTheme="minorHAnsi" w:cs="Times New Roman"/>
          <w:sz w:val="22"/>
          <w:szCs w:val="22"/>
          <w:lang w:val="de-DE"/>
        </w:rPr>
        <w:t xml:space="preserve">Le règlement complet du service de restauration est </w:t>
      </w:r>
      <w:r w:rsidR="00BC4C29" w:rsidRPr="00515C38">
        <w:rPr>
          <w:rFonts w:asciiTheme="minorHAnsi" w:hAnsiTheme="minorHAnsi" w:cs="Times New Roman"/>
          <w:sz w:val="22"/>
          <w:szCs w:val="22"/>
          <w:lang w:val="de-DE"/>
        </w:rPr>
        <w:t>affiché à l’e</w:t>
      </w:r>
      <w:r w:rsidR="004927C8">
        <w:rPr>
          <w:rFonts w:asciiTheme="minorHAnsi" w:hAnsiTheme="minorHAnsi" w:cs="Times New Roman"/>
          <w:sz w:val="22"/>
          <w:szCs w:val="22"/>
          <w:lang w:val="de-DE"/>
        </w:rPr>
        <w:t>ntrée du restaurant scolaire et</w:t>
      </w:r>
      <w:r w:rsidR="00BC4C29" w:rsidRPr="00515C38">
        <w:rPr>
          <w:rFonts w:asciiTheme="minorHAnsi" w:hAnsiTheme="minorHAnsi" w:cs="Times New Roman"/>
          <w:sz w:val="22"/>
          <w:szCs w:val="22"/>
          <w:lang w:val="de-DE"/>
        </w:rPr>
        <w:t xml:space="preserve"> figure </w:t>
      </w:r>
      <w:r w:rsidR="00BC4C29" w:rsidRPr="00515C38">
        <w:rPr>
          <w:rFonts w:asciiTheme="minorHAnsi" w:hAnsiTheme="minorHAnsi" w:cstheme="minorHAnsi"/>
          <w:sz w:val="22"/>
          <w:szCs w:val="22"/>
        </w:rPr>
        <w:t xml:space="preserve">sur le site internet du collège à l’adresse </w:t>
      </w:r>
      <w:hyperlink r:id="rId9" w:history="1">
        <w:r w:rsidR="00BC4C29" w:rsidRPr="00515C38">
          <w:rPr>
            <w:rStyle w:val="Lienhypertexte"/>
            <w:rFonts w:asciiTheme="minorHAnsi" w:hAnsiTheme="minorHAnsi" w:cstheme="minorHAnsi"/>
            <w:sz w:val="22"/>
            <w:szCs w:val="22"/>
          </w:rPr>
          <w:t>https://www.collegekarr.fr/</w:t>
        </w:r>
      </w:hyperlink>
      <w:r w:rsidR="00BC4C29" w:rsidRPr="00515C38">
        <w:rPr>
          <w:rFonts w:asciiTheme="minorHAnsi" w:hAnsiTheme="minorHAnsi" w:cstheme="minorHAnsi"/>
          <w:sz w:val="22"/>
          <w:szCs w:val="22"/>
        </w:rPr>
        <w:t>.</w:t>
      </w:r>
    </w:p>
    <w:p w:rsidR="000C405A" w:rsidRPr="00515C38" w:rsidRDefault="000C405A" w:rsidP="0020047F">
      <w:pPr>
        <w:spacing w:after="120"/>
        <w:jc w:val="both"/>
        <w:rPr>
          <w:rFonts w:asciiTheme="minorHAnsi" w:hAnsiTheme="minorHAnsi" w:cs="Times New Roman"/>
          <w:b/>
          <w:i/>
          <w:sz w:val="22"/>
          <w:szCs w:val="22"/>
          <w:lang w:val="de-DE"/>
        </w:rPr>
      </w:pPr>
      <w:r w:rsidRPr="00515C38">
        <w:rPr>
          <w:rFonts w:asciiTheme="minorHAnsi" w:hAnsiTheme="minorHAnsi" w:cs="Times New Roman"/>
          <w:i/>
          <w:sz w:val="22"/>
          <w:szCs w:val="22"/>
          <w:lang w:val="de-DE"/>
        </w:rPr>
        <w:t xml:space="preserve">Joindre </w:t>
      </w:r>
      <w:r w:rsidR="00CE54B8" w:rsidRPr="00515C38">
        <w:rPr>
          <w:rFonts w:asciiTheme="minorHAnsi" w:hAnsiTheme="minorHAnsi" w:cs="Times New Roman"/>
          <w:i/>
          <w:sz w:val="22"/>
          <w:szCs w:val="22"/>
          <w:lang w:val="de-DE"/>
        </w:rPr>
        <w:t xml:space="preserve">obligatoirement </w:t>
      </w:r>
      <w:r w:rsidRPr="00515C38">
        <w:rPr>
          <w:rFonts w:asciiTheme="minorHAnsi" w:hAnsiTheme="minorHAnsi" w:cs="Times New Roman"/>
          <w:i/>
          <w:sz w:val="22"/>
          <w:szCs w:val="22"/>
          <w:lang w:val="de-DE"/>
        </w:rPr>
        <w:t>un RIB</w:t>
      </w:r>
      <w:r w:rsidR="003D4E9E" w:rsidRPr="00515C38">
        <w:rPr>
          <w:rFonts w:asciiTheme="minorHAnsi" w:hAnsiTheme="minorHAnsi" w:cs="Times New Roman"/>
          <w:b/>
          <w:i/>
          <w:sz w:val="22"/>
          <w:szCs w:val="22"/>
          <w:lang w:val="de-DE"/>
        </w:rPr>
        <w:t xml:space="preserve"> </w:t>
      </w:r>
      <w:r w:rsidR="003D4E9E" w:rsidRPr="000B5F53">
        <w:rPr>
          <w:rFonts w:asciiTheme="minorHAnsi" w:hAnsiTheme="minorHAnsi" w:cs="Times New Roman"/>
          <w:b/>
          <w:sz w:val="22"/>
          <w:szCs w:val="22"/>
          <w:lang w:val="de-DE"/>
        </w:rPr>
        <w:t xml:space="preserve">( ce RIB permet d’opérer </w:t>
      </w:r>
      <w:r w:rsidR="006163BA" w:rsidRPr="000B5F53">
        <w:rPr>
          <w:rFonts w:asciiTheme="minorHAnsi" w:hAnsiTheme="minorHAnsi" w:cs="Times New Roman"/>
          <w:b/>
          <w:sz w:val="22"/>
          <w:szCs w:val="22"/>
          <w:lang w:val="de-DE"/>
        </w:rPr>
        <w:t xml:space="preserve">le cas échéant </w:t>
      </w:r>
      <w:r w:rsidR="003D4E9E" w:rsidRPr="000B5F53">
        <w:rPr>
          <w:rFonts w:asciiTheme="minorHAnsi" w:hAnsiTheme="minorHAnsi" w:cs="Times New Roman"/>
          <w:b/>
          <w:sz w:val="22"/>
          <w:szCs w:val="22"/>
          <w:lang w:val="de-DE"/>
        </w:rPr>
        <w:t xml:space="preserve">des </w:t>
      </w:r>
      <w:r w:rsidR="003D4E9E" w:rsidRPr="000B5F53">
        <w:rPr>
          <w:rFonts w:asciiTheme="minorHAnsi" w:hAnsiTheme="minorHAnsi" w:cs="Times New Roman"/>
          <w:b/>
          <w:sz w:val="22"/>
          <w:szCs w:val="22"/>
          <w:u w:val="single"/>
          <w:lang w:val="de-DE"/>
        </w:rPr>
        <w:t>remboursements aux familles</w:t>
      </w:r>
      <w:r w:rsidR="003D4E9E" w:rsidRPr="000B5F53">
        <w:rPr>
          <w:rFonts w:asciiTheme="minorHAnsi" w:hAnsiTheme="minorHAnsi" w:cs="Times New Roman"/>
          <w:b/>
          <w:sz w:val="22"/>
          <w:szCs w:val="22"/>
          <w:lang w:val="de-DE"/>
        </w:rPr>
        <w:t xml:space="preserve">, </w:t>
      </w:r>
      <w:r w:rsidR="003D4E9E" w:rsidRPr="000B5F53">
        <w:rPr>
          <w:rFonts w:asciiTheme="minorHAnsi" w:hAnsiTheme="minorHAnsi" w:cs="Times New Roman"/>
          <w:b/>
          <w:sz w:val="22"/>
          <w:szCs w:val="22"/>
          <w:u w:val="single"/>
          <w:lang w:val="de-DE"/>
        </w:rPr>
        <w:t xml:space="preserve">il n’y a pas de dispositif de prélèvement automatique </w:t>
      </w:r>
      <w:r w:rsidR="003D4E9E" w:rsidRPr="000B5F53">
        <w:rPr>
          <w:rFonts w:asciiTheme="minorHAnsi" w:hAnsiTheme="minorHAnsi" w:cs="Times New Roman"/>
          <w:b/>
          <w:sz w:val="22"/>
          <w:szCs w:val="22"/>
          <w:lang w:val="de-DE"/>
        </w:rPr>
        <w:t>)</w:t>
      </w:r>
      <w:r w:rsidR="003D4E9E" w:rsidRPr="00515C38">
        <w:rPr>
          <w:rFonts w:asciiTheme="minorHAnsi" w:hAnsiTheme="minorHAnsi" w:cs="Times New Roman"/>
          <w:b/>
          <w:i/>
          <w:sz w:val="22"/>
          <w:szCs w:val="22"/>
          <w:lang w:val="de-DE"/>
        </w:rPr>
        <w:t xml:space="preserve"> </w:t>
      </w:r>
    </w:p>
    <w:p w:rsidR="000B5F53" w:rsidRPr="00E43BC9" w:rsidRDefault="000C405A" w:rsidP="00E43BC9">
      <w:pPr>
        <w:spacing w:after="120"/>
        <w:jc w:val="both"/>
        <w:rPr>
          <w:rFonts w:asciiTheme="minorHAnsi" w:hAnsiTheme="minorHAnsi" w:cs="Times New Roman"/>
          <w:sz w:val="22"/>
          <w:szCs w:val="22"/>
          <w:lang w:val="de-DE"/>
        </w:rPr>
      </w:pPr>
      <w:r w:rsidRPr="00515C38">
        <w:rPr>
          <w:rFonts w:asciiTheme="minorHAnsi" w:hAnsiTheme="minorHAnsi" w:cs="Times New Roman"/>
          <w:sz w:val="22"/>
          <w:szCs w:val="22"/>
          <w:lang w:val="de-DE"/>
        </w:rPr>
        <w:t>Le</w:t>
      </w:r>
      <w:r w:rsidR="004927C8">
        <w:rPr>
          <w:rFonts w:asciiTheme="minorHAnsi" w:hAnsiTheme="minorHAnsi" w:cs="Times New Roman"/>
          <w:sz w:val="22"/>
          <w:szCs w:val="22"/>
          <w:lang w:val="de-DE"/>
        </w:rPr>
        <w:t>s élèves devront avoir un comportement adapté dans le réfectoire, lié</w:t>
      </w:r>
      <w:r w:rsidRPr="00515C38">
        <w:rPr>
          <w:rFonts w:asciiTheme="minorHAnsi" w:hAnsiTheme="minorHAnsi" w:cs="Times New Roman"/>
          <w:sz w:val="22"/>
          <w:szCs w:val="22"/>
          <w:lang w:val="de-DE"/>
        </w:rPr>
        <w:t xml:space="preserve"> aux règles d'hygiène et de discipline générale. </w:t>
      </w:r>
      <w:r w:rsidR="0072552D">
        <w:rPr>
          <w:rFonts w:asciiTheme="minorHAnsi" w:hAnsiTheme="minorHAnsi" w:cs="Times New Roman"/>
          <w:sz w:val="22"/>
          <w:szCs w:val="22"/>
          <w:lang w:val="de-DE"/>
        </w:rPr>
        <w:t>Toute infraction à ces règles pourra être sanctionnée</w:t>
      </w:r>
      <w:r w:rsidR="007A3FC1">
        <w:rPr>
          <w:rFonts w:asciiTheme="minorHAnsi" w:hAnsiTheme="minorHAnsi" w:cs="Times New Roman"/>
          <w:sz w:val="22"/>
          <w:szCs w:val="22"/>
          <w:lang w:val="de-DE"/>
        </w:rPr>
        <w:t xml:space="preserve"> </w:t>
      </w:r>
      <w:r w:rsidR="0072552D">
        <w:rPr>
          <w:rFonts w:asciiTheme="minorHAnsi" w:hAnsiTheme="minorHAnsi" w:cs="Times New Roman"/>
          <w:sz w:val="22"/>
          <w:szCs w:val="22"/>
          <w:lang w:val="de-DE"/>
        </w:rPr>
        <w:t>par l’exclusion temporaire ou définitive du service selon les dispositions réglementaires en vigueur. Les dégradations commises seront soumises à la perception d’une somme correspondant au remplacement du matériel.</w:t>
      </w:r>
    </w:p>
    <w:p w:rsidR="004927C8" w:rsidRPr="00E43BC9" w:rsidRDefault="004927C8" w:rsidP="00E43BC9">
      <w:pPr>
        <w:spacing w:after="120"/>
        <w:jc w:val="both"/>
        <w:rPr>
          <w:rFonts w:asciiTheme="minorHAnsi" w:hAnsiTheme="minorHAnsi" w:cs="Times New Roman"/>
          <w:b/>
          <w:sz w:val="22"/>
          <w:szCs w:val="22"/>
          <w:lang w:val="de-DE"/>
        </w:rPr>
      </w:pPr>
      <w:r>
        <w:rPr>
          <w:rFonts w:asciiTheme="minorHAnsi" w:hAnsiTheme="minorHAnsi" w:cs="Times New Roman"/>
          <w:b/>
          <w:sz w:val="22"/>
          <w:szCs w:val="22"/>
          <w:lang w:val="de-DE"/>
        </w:rPr>
        <w:t xml:space="preserve">J’ai pris connaissance du </w:t>
      </w:r>
      <w:r w:rsidRPr="000B5F53">
        <w:rPr>
          <w:rFonts w:asciiTheme="minorHAnsi" w:hAnsiTheme="minorHAnsi" w:cs="Times New Roman"/>
          <w:b/>
          <w:sz w:val="22"/>
          <w:szCs w:val="22"/>
          <w:lang w:val="de-DE"/>
        </w:rPr>
        <w:t xml:space="preserve">réglement intérieur du service de restauration </w:t>
      </w:r>
      <w:r w:rsidR="00E43BC9" w:rsidRPr="000B5F53">
        <w:rPr>
          <w:rFonts w:asciiTheme="minorHAnsi" w:hAnsiTheme="minorHAnsi" w:cs="Times New Roman"/>
          <w:b/>
          <w:sz w:val="22"/>
          <w:szCs w:val="22"/>
          <w:lang w:val="de-DE"/>
        </w:rPr>
        <w:t>(Maj</w:t>
      </w:r>
      <w:r w:rsidRPr="000B5F53">
        <w:rPr>
          <w:rFonts w:asciiTheme="minorHAnsi" w:hAnsiTheme="minorHAnsi" w:cs="Times New Roman"/>
          <w:b/>
          <w:sz w:val="22"/>
          <w:szCs w:val="22"/>
          <w:lang w:val="de-DE"/>
        </w:rPr>
        <w:t xml:space="preserve"> mai 2018)</w:t>
      </w:r>
      <w:r w:rsidR="00E43BC9">
        <w:rPr>
          <w:rFonts w:asciiTheme="minorHAnsi" w:hAnsiTheme="minorHAnsi" w:cs="Times New Roman"/>
          <w:b/>
          <w:sz w:val="22"/>
          <w:szCs w:val="22"/>
          <w:lang w:val="de-DE"/>
        </w:rPr>
        <w:t>,</w:t>
      </w:r>
      <w:r w:rsidR="00E43BC9">
        <w:rPr>
          <w:rFonts w:asciiTheme="minorHAnsi" w:hAnsiTheme="minorHAnsi" w:cs="Times New Roman"/>
          <w:b/>
          <w:bCs/>
          <w:sz w:val="22"/>
          <w:szCs w:val="22"/>
          <w:lang w:val="de-DE"/>
        </w:rPr>
        <w:t xml:space="preserve"> je</w:t>
      </w:r>
      <w:r w:rsidR="00515C38" w:rsidRPr="0020047F">
        <w:rPr>
          <w:rFonts w:asciiTheme="minorHAnsi" w:hAnsiTheme="minorHAnsi" w:cs="Times New Roman"/>
          <w:b/>
          <w:bCs/>
          <w:sz w:val="22"/>
          <w:szCs w:val="22"/>
          <w:lang w:val="de-DE"/>
        </w:rPr>
        <w:t xml:space="preserve"> demande l’inscription de mon enfant au service de restauration.</w:t>
      </w:r>
    </w:p>
    <w:p w:rsidR="00E43BC9" w:rsidRDefault="00E43BC9" w:rsidP="00A36246">
      <w:pPr>
        <w:ind w:left="6372" w:firstLine="708"/>
        <w:jc w:val="both"/>
        <w:rPr>
          <w:rFonts w:asciiTheme="minorHAnsi" w:hAnsiTheme="minorHAnsi" w:cs="Times New Roman"/>
          <w:b/>
          <w:sz w:val="32"/>
          <w:szCs w:val="32"/>
          <w:u w:val="single"/>
          <w:lang w:val="de-DE"/>
        </w:rPr>
      </w:pPr>
    </w:p>
    <w:p w:rsidR="0072552D" w:rsidRDefault="0072552D" w:rsidP="00A36246">
      <w:pPr>
        <w:ind w:left="6372" w:firstLine="708"/>
        <w:jc w:val="both"/>
        <w:rPr>
          <w:rFonts w:asciiTheme="minorHAnsi" w:hAnsiTheme="minorHAnsi" w:cs="Times New Roman"/>
          <w:b/>
          <w:sz w:val="32"/>
          <w:szCs w:val="32"/>
          <w:u w:val="single"/>
          <w:lang w:val="de-DE"/>
        </w:rPr>
      </w:pPr>
    </w:p>
    <w:p w:rsidR="0072552D" w:rsidRDefault="0072552D" w:rsidP="00A36246">
      <w:pPr>
        <w:ind w:left="6372" w:firstLine="708"/>
        <w:jc w:val="both"/>
        <w:rPr>
          <w:rFonts w:asciiTheme="minorHAnsi" w:hAnsiTheme="minorHAnsi" w:cs="Times New Roman"/>
          <w:b/>
          <w:sz w:val="32"/>
          <w:szCs w:val="32"/>
          <w:u w:val="single"/>
          <w:lang w:val="de-DE"/>
        </w:rPr>
      </w:pPr>
    </w:p>
    <w:p w:rsidR="00A36246" w:rsidRPr="00A36246" w:rsidRDefault="000C405A" w:rsidP="00A36246">
      <w:pPr>
        <w:ind w:left="6372" w:firstLine="708"/>
        <w:jc w:val="both"/>
        <w:rPr>
          <w:rFonts w:asciiTheme="minorHAnsi" w:hAnsiTheme="minorHAnsi" w:cs="Times New Roman"/>
          <w:sz w:val="16"/>
          <w:szCs w:val="16"/>
          <w:lang w:val="de-DE"/>
        </w:rPr>
      </w:pPr>
      <w:r w:rsidRPr="00A07416">
        <w:rPr>
          <w:rFonts w:asciiTheme="minorHAnsi" w:hAnsiTheme="minorHAnsi" w:cs="Times New Roman"/>
          <w:b/>
          <w:sz w:val="32"/>
          <w:szCs w:val="32"/>
          <w:u w:val="single"/>
          <w:lang w:val="de-DE"/>
        </w:rPr>
        <w:t xml:space="preserve">DATE ET SIGNATURE </w:t>
      </w:r>
    </w:p>
    <w:p w:rsidR="00A36246" w:rsidRDefault="00A36246" w:rsidP="008C189D">
      <w:pPr>
        <w:jc w:val="both"/>
        <w:rPr>
          <w:rFonts w:asciiTheme="minorHAnsi" w:hAnsiTheme="minorHAnsi" w:cs="Times New Roman"/>
          <w:sz w:val="12"/>
          <w:szCs w:val="12"/>
          <w:lang w:val="de-DE"/>
        </w:rPr>
      </w:pPr>
    </w:p>
    <w:p w:rsidR="0072552D" w:rsidRDefault="0072552D" w:rsidP="008C189D">
      <w:pPr>
        <w:jc w:val="both"/>
        <w:rPr>
          <w:rFonts w:asciiTheme="minorHAnsi" w:hAnsiTheme="minorHAnsi" w:cs="Times New Roman"/>
          <w:sz w:val="12"/>
          <w:szCs w:val="12"/>
          <w:lang w:val="de-DE"/>
        </w:rPr>
      </w:pPr>
    </w:p>
    <w:p w:rsidR="0072552D" w:rsidRPr="00BE50A2" w:rsidRDefault="0072552D" w:rsidP="008C189D">
      <w:pPr>
        <w:jc w:val="both"/>
        <w:rPr>
          <w:rFonts w:asciiTheme="minorHAnsi" w:hAnsiTheme="minorHAnsi" w:cs="Times New Roman"/>
          <w:sz w:val="12"/>
          <w:szCs w:val="12"/>
          <w:lang w:val="de-DE"/>
        </w:rPr>
      </w:pPr>
    </w:p>
    <w:p w:rsidR="00BE50A2" w:rsidRDefault="00BE50A2" w:rsidP="008C189D">
      <w:pPr>
        <w:jc w:val="both"/>
        <w:rPr>
          <w:rFonts w:asciiTheme="minorHAnsi" w:hAnsiTheme="minorHAnsi" w:cs="Times New Roman"/>
          <w:sz w:val="12"/>
          <w:szCs w:val="12"/>
          <w:lang w:val="de-DE"/>
        </w:rPr>
      </w:pPr>
    </w:p>
    <w:p w:rsidR="00693499" w:rsidRPr="00BE50A2" w:rsidRDefault="000C405A" w:rsidP="008C189D">
      <w:pPr>
        <w:jc w:val="both"/>
        <w:rPr>
          <w:rFonts w:asciiTheme="minorHAnsi" w:hAnsiTheme="minorHAnsi"/>
          <w:sz w:val="12"/>
          <w:szCs w:val="12"/>
          <w:lang w:val="de-DE"/>
        </w:rPr>
      </w:pPr>
      <w:r w:rsidRPr="00BE50A2">
        <w:rPr>
          <w:rFonts w:asciiTheme="minorHAnsi" w:hAnsiTheme="minorHAnsi" w:cs="Times New Roman"/>
          <w:sz w:val="12"/>
          <w:szCs w:val="12"/>
          <w:lang w:val="de-DE"/>
        </w:rPr>
        <w:t>* Extraits du règlement du service de restauration et d'hébergement pris en application de la convention signée entre le Département et le collège en date du 21/10/2</w:t>
      </w:r>
      <w:r w:rsidRPr="00BE50A2">
        <w:rPr>
          <w:rFonts w:asciiTheme="minorHAnsi" w:hAnsiTheme="minorHAnsi"/>
          <w:sz w:val="12"/>
          <w:szCs w:val="12"/>
          <w:lang w:val="de-DE"/>
        </w:rPr>
        <w:t>014.</w:t>
      </w:r>
    </w:p>
    <w:sectPr w:rsidR="00693499" w:rsidRPr="00BE50A2" w:rsidSect="0020047F">
      <w:pgSz w:w="11906" w:h="16838"/>
      <w:pgMar w:top="851" w:right="709"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52D" w:rsidRDefault="0072552D" w:rsidP="00572A5A">
      <w:pPr>
        <w:spacing w:after="0" w:line="240" w:lineRule="auto"/>
      </w:pPr>
      <w:r>
        <w:separator/>
      </w:r>
    </w:p>
  </w:endnote>
  <w:endnote w:type="continuationSeparator" w:id="1">
    <w:p w:rsidR="0072552D" w:rsidRDefault="0072552D" w:rsidP="00572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52D" w:rsidRDefault="0072552D" w:rsidP="00572A5A">
      <w:pPr>
        <w:spacing w:after="0" w:line="240" w:lineRule="auto"/>
      </w:pPr>
      <w:r>
        <w:separator/>
      </w:r>
    </w:p>
  </w:footnote>
  <w:footnote w:type="continuationSeparator" w:id="1">
    <w:p w:rsidR="0072552D" w:rsidRDefault="0072552D" w:rsidP="00572A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70657"/>
  </w:hdrShapeDefaults>
  <w:footnotePr>
    <w:footnote w:id="0"/>
    <w:footnote w:id="1"/>
  </w:footnotePr>
  <w:endnotePr>
    <w:endnote w:id="0"/>
    <w:endnote w:id="1"/>
  </w:endnotePr>
  <w:compat/>
  <w:rsids>
    <w:rsidRoot w:val="000C405A"/>
    <w:rsid w:val="0002140B"/>
    <w:rsid w:val="00040D52"/>
    <w:rsid w:val="000632F9"/>
    <w:rsid w:val="000B44DE"/>
    <w:rsid w:val="000B5F53"/>
    <w:rsid w:val="000C06A0"/>
    <w:rsid w:val="000C405A"/>
    <w:rsid w:val="000E04B8"/>
    <w:rsid w:val="000E22A5"/>
    <w:rsid w:val="00197D0B"/>
    <w:rsid w:val="001A20E6"/>
    <w:rsid w:val="001E0F90"/>
    <w:rsid w:val="001F3EFE"/>
    <w:rsid w:val="0020047F"/>
    <w:rsid w:val="00224FD0"/>
    <w:rsid w:val="00241286"/>
    <w:rsid w:val="002547ED"/>
    <w:rsid w:val="0029794F"/>
    <w:rsid w:val="002B16EF"/>
    <w:rsid w:val="00330194"/>
    <w:rsid w:val="00341CD2"/>
    <w:rsid w:val="00357BEB"/>
    <w:rsid w:val="00382E8F"/>
    <w:rsid w:val="00386E51"/>
    <w:rsid w:val="003961D7"/>
    <w:rsid w:val="003D4E9E"/>
    <w:rsid w:val="0041100E"/>
    <w:rsid w:val="00444C26"/>
    <w:rsid w:val="0046387A"/>
    <w:rsid w:val="004861D4"/>
    <w:rsid w:val="004927C8"/>
    <w:rsid w:val="004C075D"/>
    <w:rsid w:val="00515C38"/>
    <w:rsid w:val="00522C07"/>
    <w:rsid w:val="005456AA"/>
    <w:rsid w:val="00572A5A"/>
    <w:rsid w:val="0057632B"/>
    <w:rsid w:val="005A3CC1"/>
    <w:rsid w:val="005A7AA4"/>
    <w:rsid w:val="00603C79"/>
    <w:rsid w:val="00614FE1"/>
    <w:rsid w:val="006163BA"/>
    <w:rsid w:val="00634332"/>
    <w:rsid w:val="00654086"/>
    <w:rsid w:val="00660AE5"/>
    <w:rsid w:val="00685BDB"/>
    <w:rsid w:val="00690BB9"/>
    <w:rsid w:val="00693499"/>
    <w:rsid w:val="006F14C5"/>
    <w:rsid w:val="006F296B"/>
    <w:rsid w:val="006F5128"/>
    <w:rsid w:val="0070349D"/>
    <w:rsid w:val="0072552D"/>
    <w:rsid w:val="00732698"/>
    <w:rsid w:val="007715B4"/>
    <w:rsid w:val="00776A57"/>
    <w:rsid w:val="007968D5"/>
    <w:rsid w:val="007A3FC1"/>
    <w:rsid w:val="007B3A90"/>
    <w:rsid w:val="007C4BC6"/>
    <w:rsid w:val="007F2506"/>
    <w:rsid w:val="00803116"/>
    <w:rsid w:val="0081058D"/>
    <w:rsid w:val="00811808"/>
    <w:rsid w:val="0082073E"/>
    <w:rsid w:val="008A090C"/>
    <w:rsid w:val="008C189D"/>
    <w:rsid w:val="008F285A"/>
    <w:rsid w:val="008F426D"/>
    <w:rsid w:val="00903847"/>
    <w:rsid w:val="00914D07"/>
    <w:rsid w:val="00967126"/>
    <w:rsid w:val="00A07416"/>
    <w:rsid w:val="00A325FB"/>
    <w:rsid w:val="00A36246"/>
    <w:rsid w:val="00A625CB"/>
    <w:rsid w:val="00A951FC"/>
    <w:rsid w:val="00AC77A1"/>
    <w:rsid w:val="00AD226B"/>
    <w:rsid w:val="00AD3BF6"/>
    <w:rsid w:val="00AE57BE"/>
    <w:rsid w:val="00B2294C"/>
    <w:rsid w:val="00B426C4"/>
    <w:rsid w:val="00B670D6"/>
    <w:rsid w:val="00BC4C29"/>
    <w:rsid w:val="00BD5AB5"/>
    <w:rsid w:val="00BE50A2"/>
    <w:rsid w:val="00BF206A"/>
    <w:rsid w:val="00C20DCC"/>
    <w:rsid w:val="00CC3BCD"/>
    <w:rsid w:val="00CE54B8"/>
    <w:rsid w:val="00D00894"/>
    <w:rsid w:val="00D63026"/>
    <w:rsid w:val="00D9086D"/>
    <w:rsid w:val="00D953D2"/>
    <w:rsid w:val="00E253B8"/>
    <w:rsid w:val="00E43BC9"/>
    <w:rsid w:val="00E6720D"/>
    <w:rsid w:val="00EC163C"/>
    <w:rsid w:val="00ED1B1E"/>
    <w:rsid w:val="00EF1FB9"/>
    <w:rsid w:val="00F34BC3"/>
    <w:rsid w:val="00F4583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8"/>
        <w:szCs w:val="28"/>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26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C40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405A"/>
    <w:rPr>
      <w:rFonts w:ascii="Tahoma" w:hAnsi="Tahoma" w:cs="Tahoma"/>
      <w:sz w:val="16"/>
      <w:szCs w:val="16"/>
    </w:rPr>
  </w:style>
  <w:style w:type="paragraph" w:styleId="En-tte">
    <w:name w:val="header"/>
    <w:basedOn w:val="Normal"/>
    <w:link w:val="En-tteCar"/>
    <w:uiPriority w:val="99"/>
    <w:semiHidden/>
    <w:unhideWhenUsed/>
    <w:rsid w:val="00572A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72A5A"/>
  </w:style>
  <w:style w:type="paragraph" w:styleId="Pieddepage">
    <w:name w:val="footer"/>
    <w:basedOn w:val="Normal"/>
    <w:link w:val="PieddepageCar"/>
    <w:uiPriority w:val="99"/>
    <w:semiHidden/>
    <w:unhideWhenUsed/>
    <w:rsid w:val="00572A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72A5A"/>
  </w:style>
  <w:style w:type="character" w:styleId="Lienhypertexte">
    <w:name w:val="Hyperlink"/>
    <w:basedOn w:val="Policepardfaut"/>
    <w:rsid w:val="00BC4C29"/>
    <w:rPr>
      <w:color w:val="0000FF"/>
      <w:u w:val="single"/>
    </w:rPr>
  </w:style>
</w:styles>
</file>

<file path=word/webSettings.xml><?xml version="1.0" encoding="utf-8"?>
<w:webSettings xmlns:r="http://schemas.openxmlformats.org/officeDocument/2006/relationships" xmlns:w="http://schemas.openxmlformats.org/wordprocessingml/2006/main">
  <w:divs>
    <w:div w:id="829489244">
      <w:bodyDiv w:val="1"/>
      <w:marLeft w:val="0"/>
      <w:marRight w:val="0"/>
      <w:marTop w:val="0"/>
      <w:marBottom w:val="0"/>
      <w:divBdr>
        <w:top w:val="none" w:sz="0" w:space="0" w:color="auto"/>
        <w:left w:val="none" w:sz="0" w:space="0" w:color="auto"/>
        <w:bottom w:val="none" w:sz="0" w:space="0" w:color="auto"/>
        <w:right w:val="none" w:sz="0" w:space="0" w:color="auto"/>
      </w:divBdr>
    </w:div>
    <w:div w:id="1083332291">
      <w:bodyDiv w:val="1"/>
      <w:marLeft w:val="0"/>
      <w:marRight w:val="0"/>
      <w:marTop w:val="0"/>
      <w:marBottom w:val="0"/>
      <w:divBdr>
        <w:top w:val="none" w:sz="0" w:space="0" w:color="auto"/>
        <w:left w:val="none" w:sz="0" w:space="0" w:color="auto"/>
        <w:bottom w:val="none" w:sz="0" w:space="0" w:color="auto"/>
        <w:right w:val="none" w:sz="0" w:space="0" w:color="auto"/>
      </w:divBdr>
    </w:div>
    <w:div w:id="178923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llegekar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95923-E36C-4AD7-B450-F91AE3D91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4622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dc:creator>
  <cp:lastModifiedBy>amartin1</cp:lastModifiedBy>
  <cp:revision>2</cp:revision>
  <cp:lastPrinted>2023-04-17T09:50:00Z</cp:lastPrinted>
  <dcterms:created xsi:type="dcterms:W3CDTF">2025-05-06T15:48:00Z</dcterms:created>
  <dcterms:modified xsi:type="dcterms:W3CDTF">2025-05-06T15:48:00Z</dcterms:modified>
</cp:coreProperties>
</file>