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A7" w:rsidRPr="002A4939" w:rsidRDefault="009C5FA7" w:rsidP="008A7B5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A4939">
        <w:rPr>
          <w:rFonts w:ascii="Calibri" w:hAnsi="Calibri" w:cs="Calibri"/>
          <w:b/>
          <w:bCs/>
          <w:sz w:val="32"/>
          <w:szCs w:val="32"/>
        </w:rPr>
        <w:t>FOURNITURES SCOLAIRES</w:t>
      </w:r>
    </w:p>
    <w:p w:rsidR="009C5FA7" w:rsidRPr="002A4939" w:rsidRDefault="007E4E67" w:rsidP="008A7B58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-1443990</wp:posOffset>
            </wp:positionH>
            <wp:positionV relativeFrom="paragraph">
              <wp:posOffset>84455</wp:posOffset>
            </wp:positionV>
            <wp:extent cx="1372235" cy="1939925"/>
            <wp:effectExtent l="19050" t="0" r="0" b="0"/>
            <wp:wrapNone/>
            <wp:docPr id="2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FA7" w:rsidRPr="002A4939">
        <w:rPr>
          <w:rFonts w:ascii="Calibri" w:hAnsi="Calibri" w:cs="Calibri"/>
          <w:b/>
          <w:bCs/>
          <w:sz w:val="32"/>
          <w:szCs w:val="32"/>
        </w:rPr>
        <w:t>RENTRÉE 20</w:t>
      </w:r>
      <w:r w:rsidR="00900160">
        <w:rPr>
          <w:rFonts w:ascii="Calibri" w:hAnsi="Calibri" w:cs="Calibri"/>
          <w:b/>
          <w:bCs/>
          <w:sz w:val="32"/>
          <w:szCs w:val="32"/>
        </w:rPr>
        <w:t>2</w:t>
      </w:r>
      <w:r w:rsidR="00737901">
        <w:rPr>
          <w:rFonts w:ascii="Calibri" w:hAnsi="Calibri" w:cs="Calibri"/>
          <w:b/>
          <w:bCs/>
          <w:sz w:val="32"/>
          <w:szCs w:val="32"/>
        </w:rPr>
        <w:t>2</w:t>
      </w:r>
      <w:r w:rsidR="009C5FA7" w:rsidRPr="002A4939">
        <w:rPr>
          <w:rFonts w:ascii="Calibri" w:hAnsi="Calibri" w:cs="Calibri"/>
          <w:b/>
          <w:bCs/>
          <w:sz w:val="32"/>
          <w:szCs w:val="32"/>
        </w:rPr>
        <w:t>-20</w:t>
      </w:r>
      <w:r w:rsidR="00BA7555">
        <w:rPr>
          <w:rFonts w:ascii="Calibri" w:hAnsi="Calibri" w:cs="Calibri"/>
          <w:b/>
          <w:bCs/>
          <w:sz w:val="32"/>
          <w:szCs w:val="32"/>
        </w:rPr>
        <w:t>2</w:t>
      </w:r>
      <w:r w:rsidR="00737901">
        <w:rPr>
          <w:rFonts w:ascii="Calibri" w:hAnsi="Calibri" w:cs="Calibri"/>
          <w:b/>
          <w:bCs/>
          <w:sz w:val="32"/>
          <w:szCs w:val="32"/>
        </w:rPr>
        <w:t>3</w:t>
      </w:r>
    </w:p>
    <w:p w:rsidR="009C5FA7" w:rsidRPr="004A6673" w:rsidRDefault="009C5FA7" w:rsidP="008A7B58">
      <w:pPr>
        <w:rPr>
          <w:rFonts w:ascii="Calibri" w:hAnsi="Calibri" w:cs="Calibri"/>
          <w:sz w:val="4"/>
          <w:szCs w:val="4"/>
        </w:rPr>
      </w:pPr>
    </w:p>
    <w:p w:rsidR="009C5FA7" w:rsidRPr="007E4E67" w:rsidRDefault="009C5FA7" w:rsidP="008A7B58">
      <w:pPr>
        <w:ind w:right="-568"/>
        <w:rPr>
          <w:rFonts w:ascii="Calibri" w:hAnsi="Calibri" w:cs="Calibri"/>
          <w:sz w:val="20"/>
          <w:szCs w:val="20"/>
        </w:rPr>
      </w:pPr>
      <w:r w:rsidRPr="007E4E67">
        <w:rPr>
          <w:rFonts w:ascii="Calibri" w:hAnsi="Calibri" w:cs="Calibri"/>
          <w:sz w:val="20"/>
          <w:szCs w:val="20"/>
        </w:rPr>
        <w:t>Cette liste a été élaborée en relation étroite entre les enseignants et les représentants des parents d’élèves et tient compte des recommandations ministérielles visant à limiter le poids du cartable.</w:t>
      </w:r>
    </w:p>
    <w:p w:rsidR="009C5FA7" w:rsidRPr="007E4E67" w:rsidRDefault="009C5FA7" w:rsidP="008A7B58">
      <w:pPr>
        <w:ind w:right="-568"/>
        <w:rPr>
          <w:rFonts w:ascii="Calibri" w:hAnsi="Calibri" w:cs="Calibri"/>
          <w:b/>
          <w:bCs/>
          <w:sz w:val="20"/>
          <w:szCs w:val="20"/>
        </w:rPr>
      </w:pPr>
      <w:r w:rsidRPr="007E4E67">
        <w:rPr>
          <w:rFonts w:ascii="Calibri" w:hAnsi="Calibri" w:cs="Calibri"/>
          <w:b/>
          <w:bCs/>
          <w:sz w:val="20"/>
          <w:szCs w:val="20"/>
        </w:rPr>
        <w:t>La communauté scolaire vous recommande d’acheter du matériel sans marque, souvent moins cher et tout aussi solide et de privilégier l’achat de produits comportant un label environnemental.</w:t>
      </w:r>
    </w:p>
    <w:p w:rsidR="009C5FA7" w:rsidRPr="007E4E67" w:rsidRDefault="009C5FA7" w:rsidP="008A7B5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4"/>
        <w:gridCol w:w="5832"/>
        <w:gridCol w:w="5869"/>
      </w:tblGrid>
      <w:tr w:rsidR="00706011" w:rsidRPr="007E4E67" w:rsidTr="00413EFF">
        <w:trPr>
          <w:trHeight w:val="228"/>
          <w:jc w:val="center"/>
        </w:trPr>
        <w:tc>
          <w:tcPr>
            <w:tcW w:w="1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706011" w:rsidRPr="007E4E67" w:rsidRDefault="00706011" w:rsidP="008579B9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Fournitures communes</w:t>
            </w:r>
          </w:p>
        </w:tc>
      </w:tr>
      <w:tr w:rsidR="00706011" w:rsidRPr="007E4E67" w:rsidTr="00413EFF">
        <w:trPr>
          <w:trHeight w:val="1706"/>
          <w:jc w:val="center"/>
        </w:trPr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Stylos à bille (bleu, rouge, vert, noir)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Pochette de crayons de couleur aquarellables (au moins 12)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Crayon à papier HB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Bâton de colle non toxique sans solvant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Gomme 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Agenda ou cahier de textes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Trousse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Cartable solide et résistant, inférieur à 1kg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Cahier de brouillon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Rouleau de plastique pour couvrir les manuels</w:t>
            </w:r>
          </w:p>
          <w:p w:rsidR="00706011" w:rsidRPr="00AC4ADB" w:rsidRDefault="00706011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Pochette de papier dessin à grain 180g/m2 (2</w:t>
            </w:r>
            <w:r w:rsidR="00494A6D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x</w:t>
            </w:r>
            <w:r w:rsidR="00494A6D">
              <w:rPr>
                <w:rFonts w:asciiTheme="minorHAnsi" w:hAnsiTheme="minorHAnsi" w:cs="Calibri"/>
                <w:sz w:val="20"/>
                <w:szCs w:val="20"/>
              </w:rPr>
              <w:t xml:space="preserve">32 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cm)</w:t>
            </w:r>
          </w:p>
          <w:p w:rsidR="00706011" w:rsidRPr="00AC4ADB" w:rsidRDefault="00706011" w:rsidP="001B3BD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Compas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Surligneur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Règle plate en plastique de 30 cm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Équerre en plastique </w:t>
            </w:r>
            <w:r w:rsidR="0031054A" w:rsidRPr="00AC4ADB">
              <w:rPr>
                <w:rFonts w:ascii="Calibri" w:hAnsi="Calibri" w:cs="Calibri"/>
                <w:sz w:val="20"/>
                <w:szCs w:val="20"/>
              </w:rPr>
              <w:t>de 21 cm -60°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Rapporteur en plastique </w:t>
            </w:r>
            <w:r w:rsidR="000F48C9" w:rsidRPr="00AC4ADB">
              <w:rPr>
                <w:rFonts w:ascii="Calibri" w:hAnsi="Calibri" w:cs="Calibri"/>
                <w:sz w:val="20"/>
                <w:szCs w:val="20"/>
              </w:rPr>
              <w:t>de 12 cm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Taille crayon avec réservoir plastique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Paire de </w:t>
            </w:r>
            <w:r w:rsidR="005D67DC" w:rsidRPr="00AC4ADB">
              <w:rPr>
                <w:rFonts w:ascii="Calibri" w:hAnsi="Calibri" w:cs="Calibri"/>
                <w:sz w:val="20"/>
                <w:szCs w:val="20"/>
              </w:rPr>
              <w:t>ciseaux à</w:t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bouts ronds et en acier inoxydable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Feuille</w:t>
            </w:r>
            <w:r w:rsidR="00D22EF3" w:rsidRPr="00AC4ADB">
              <w:rPr>
                <w:rFonts w:ascii="Calibri" w:hAnsi="Calibri" w:cs="Calibri"/>
                <w:sz w:val="20"/>
                <w:szCs w:val="20"/>
              </w:rPr>
              <w:t>t</w:t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D22EF3" w:rsidRPr="00AC4ADB">
              <w:rPr>
                <w:rFonts w:ascii="Calibri" w:hAnsi="Calibri" w:cs="Calibri"/>
                <w:sz w:val="20"/>
                <w:szCs w:val="20"/>
              </w:rPr>
              <w:t>mobiles</w:t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perforés (21x29.7cm) grands carreaux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="008D195F" w:rsidRPr="00AC4A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4ADB">
              <w:rPr>
                <w:rFonts w:ascii="Calibri" w:hAnsi="Calibri" w:cs="Calibri"/>
                <w:sz w:val="20"/>
                <w:szCs w:val="20"/>
              </w:rPr>
              <w:t>Copies doubles perforées (21x29.7cm) grands carreaux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Lot de100 pochettes transparentes perforées (21x29.7cm)</w:t>
            </w:r>
          </w:p>
          <w:p w:rsidR="00706011" w:rsidRPr="00AC4ADB" w:rsidRDefault="00706011" w:rsidP="007E5127">
            <w:pPr>
              <w:rPr>
                <w:rFonts w:ascii="Calibri" w:hAnsi="Calibri" w:cs="Calibri"/>
                <w:sz w:val="20"/>
                <w:szCs w:val="20"/>
              </w:rPr>
            </w:pPr>
            <w:r w:rsidRPr="00AC4ADB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="Calibri" w:hAnsi="Calibri" w:cs="Calibri"/>
                <w:sz w:val="20"/>
                <w:szCs w:val="20"/>
              </w:rPr>
              <w:t xml:space="preserve"> Pochette de papier millimétré (21x29.7cm)</w:t>
            </w:r>
          </w:p>
        </w:tc>
      </w:tr>
      <w:tr w:rsidR="00706011" w:rsidRPr="007E4E67" w:rsidTr="00802DBB">
        <w:trPr>
          <w:trHeight w:val="2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706011" w:rsidRPr="007E4E67" w:rsidRDefault="00706011" w:rsidP="008579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E67">
              <w:rPr>
                <w:rFonts w:ascii="Calibri" w:hAnsi="Calibri" w:cs="Calibri"/>
                <w:b/>
                <w:bCs/>
                <w:sz w:val="20"/>
                <w:szCs w:val="20"/>
              </w:rPr>
              <w:t>Disciplines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706011" w:rsidRPr="007E4E67" w:rsidRDefault="00706011" w:rsidP="008579B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Fournitures spécifiques aux classes et aux disciplines</w:t>
            </w:r>
          </w:p>
        </w:tc>
      </w:tr>
      <w:tr w:rsidR="00706011" w:rsidRPr="007E4E67" w:rsidTr="00802DBB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706011" w:rsidRPr="007E4E67" w:rsidRDefault="00706011" w:rsidP="008579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706011" w:rsidRPr="007E4E67" w:rsidRDefault="00706011" w:rsidP="007E512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011" w:rsidRPr="007E4E67" w:rsidRDefault="00706011" w:rsidP="008579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14CB" w:rsidRPr="007E4E67" w:rsidTr="00413EFF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9C5FA7" w:rsidRPr="007E4E67" w:rsidRDefault="009C5FA7" w:rsidP="008579B9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Histoire</w:t>
            </w:r>
          </w:p>
          <w:p w:rsidR="009C5FA7" w:rsidRPr="007E4E67" w:rsidRDefault="009C5FA7" w:rsidP="008579B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Géographie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54E5A" w:rsidRPr="00AC4ADB" w:rsidRDefault="00054E5A" w:rsidP="008579B9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b/>
                <w:sz w:val="20"/>
                <w:szCs w:val="20"/>
              </w:rPr>
              <w:t xml:space="preserve">Durant l’année scolaire il peut vous être demandé d’acheter des livres de poche en relation avec le programme </w:t>
            </w:r>
          </w:p>
          <w:p w:rsidR="009C5FA7" w:rsidRPr="004869B0" w:rsidRDefault="009E1209" w:rsidP="008579B9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4869B0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4869B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D5163" w:rsidRPr="004869B0">
              <w:rPr>
                <w:rFonts w:asciiTheme="minorHAnsi" w:hAnsiTheme="minorHAnsi" w:cs="Calibri"/>
                <w:sz w:val="20"/>
                <w:szCs w:val="20"/>
              </w:rPr>
              <w:t xml:space="preserve">3 cahiers grand format 96 pages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CD5163" w:rsidRPr="004869B0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="00CD5163" w:rsidRPr="004869B0">
              <w:rPr>
                <w:rFonts w:asciiTheme="minorHAnsi" w:hAnsiTheme="minorHAnsi" w:cs="Calibri"/>
                <w:sz w:val="20"/>
                <w:szCs w:val="20"/>
              </w:rPr>
              <w:t xml:space="preserve"> grands carreaux</w:t>
            </w:r>
            <w:r w:rsidR="004869B0" w:rsidRPr="004869B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  <w:p w:rsidR="00C16488" w:rsidRPr="00D1029A" w:rsidRDefault="00D96FB6" w:rsidP="00CD516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869B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424E8" w:rsidRPr="004869B0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="00CD5163" w:rsidRPr="004869B0">
              <w:rPr>
                <w:rFonts w:asciiTheme="minorHAnsi" w:hAnsiTheme="minorHAnsi" w:cs="Calibri"/>
                <w:sz w:val="20"/>
                <w:szCs w:val="20"/>
              </w:rPr>
              <w:t xml:space="preserve"> 3 protège cahier</w:t>
            </w:r>
            <w:r w:rsidR="007653CB" w:rsidRPr="004869B0">
              <w:rPr>
                <w:rFonts w:asciiTheme="minorHAnsi" w:hAnsiTheme="minorHAnsi" w:cs="Calibri"/>
                <w:sz w:val="20"/>
                <w:szCs w:val="20"/>
              </w:rPr>
              <w:t>s</w:t>
            </w:r>
            <w:r w:rsidR="00CD5163" w:rsidRPr="004869B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CD5163" w:rsidRPr="004869B0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="00C16488" w:rsidRPr="00AC4AD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2214CB" w:rsidRPr="007E4E67" w:rsidTr="00413EFF">
        <w:trPr>
          <w:trHeight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9C5FA7" w:rsidRPr="007E4E67" w:rsidRDefault="009C5FA7" w:rsidP="008579B9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Français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CD6F8C" w:rsidRPr="007925C5" w:rsidRDefault="00CD6F8C" w:rsidP="00CD6F8C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Durant l’année scolaire il peut vous être demandé d’acheter des livres de poche en relation avec le programme </w:t>
            </w:r>
          </w:p>
          <w:p w:rsidR="006C5429" w:rsidRPr="007925C5" w:rsidRDefault="006C5429" w:rsidP="006C5429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1 cahier grand format (24x32cm) </w:t>
            </w:r>
            <w:r w:rsidR="005D67DC" w:rsidRPr="007925C5">
              <w:rPr>
                <w:rFonts w:asciiTheme="minorHAnsi" w:hAnsiTheme="minorHAnsi" w:cs="Calibri"/>
                <w:sz w:val="20"/>
                <w:szCs w:val="20"/>
              </w:rPr>
              <w:t>grands carreaux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96 pages sans spirales 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>pour les élèves de 6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uniquement</w:t>
            </w:r>
          </w:p>
          <w:p w:rsidR="006C5429" w:rsidRPr="007925C5" w:rsidRDefault="006C5429" w:rsidP="006C5429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1 protège cahier (24x32 cm)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pour les élèves de 6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uniquement</w:t>
            </w:r>
          </w:p>
          <w:p w:rsidR="006C5429" w:rsidRPr="007925C5" w:rsidRDefault="009C5FA7" w:rsidP="00CD6F8C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="00D555AE"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1 </w:t>
            </w:r>
            <w:r w:rsidR="004869B0" w:rsidRPr="007925C5">
              <w:rPr>
                <w:rFonts w:asciiTheme="minorHAnsi" w:hAnsiTheme="minorHAnsi" w:cs="Calibri"/>
                <w:sz w:val="20"/>
                <w:szCs w:val="20"/>
              </w:rPr>
              <w:t xml:space="preserve">classeur </w:t>
            </w:r>
            <w:r w:rsidR="00B3704F" w:rsidRPr="007925C5">
              <w:rPr>
                <w:rFonts w:asciiTheme="minorHAnsi" w:hAnsiTheme="minorHAnsi" w:cs="Calibri"/>
                <w:sz w:val="20"/>
                <w:szCs w:val="20"/>
              </w:rPr>
              <w:t>souple</w:t>
            </w:r>
            <w:r w:rsidR="004869B0"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13B84" w:rsidRPr="007925C5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869B0" w:rsidRPr="007925C5">
              <w:rPr>
                <w:rFonts w:asciiTheme="minorHAnsi" w:hAnsiTheme="minorHAnsi" w:cs="Calibri"/>
                <w:sz w:val="20"/>
                <w:szCs w:val="20"/>
              </w:rPr>
              <w:t>21x29.7</w:t>
            </w:r>
            <w:r w:rsidR="00B3704F" w:rsidRPr="007925C5">
              <w:rPr>
                <w:rFonts w:asciiTheme="minorHAnsi" w:hAnsiTheme="minorHAnsi" w:cs="Calibri"/>
                <w:sz w:val="20"/>
                <w:szCs w:val="20"/>
              </w:rPr>
              <w:t xml:space="preserve"> cm</w:t>
            </w:r>
            <w:r w:rsidR="00813B84" w:rsidRPr="007925C5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="004869B0" w:rsidRPr="007925C5">
              <w:rPr>
                <w:rFonts w:asciiTheme="minorHAnsi" w:hAnsiTheme="minorHAnsi" w:cs="Calibri"/>
                <w:sz w:val="20"/>
                <w:szCs w:val="20"/>
              </w:rPr>
              <w:t xml:space="preserve"> avec grands anneaux 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</w:rPr>
              <w:t>pour les élèves des niveaux 5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</w:rPr>
              <w:t>-4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</w:rPr>
              <w:t>-3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</w:p>
          <w:p w:rsidR="00CD1694" w:rsidRPr="007925C5" w:rsidRDefault="00B3704F" w:rsidP="00B3704F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="004869B0" w:rsidRPr="007925C5">
              <w:rPr>
                <w:rFonts w:asciiTheme="minorHAnsi" w:hAnsiTheme="minorHAnsi" w:cs="Calibri"/>
                <w:sz w:val="20"/>
                <w:szCs w:val="20"/>
              </w:rPr>
              <w:t xml:space="preserve"> 6 intercalaires (A4 + </w:t>
            </w:r>
            <w:r w:rsidR="00405557" w:rsidRPr="007925C5">
              <w:rPr>
                <w:rFonts w:asciiTheme="minorHAnsi" w:hAnsiTheme="minorHAnsi" w:cs="Calibri"/>
                <w:sz w:val="20"/>
                <w:szCs w:val="20"/>
              </w:rPr>
              <w:t>plus grands que la largeur d’un feuillet mobile A4)</w:t>
            </w:r>
            <w:r w:rsidR="006C5429"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</w:rPr>
              <w:t>pour les élèves des niveaux 5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</w:rPr>
              <w:t>-4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</w:rPr>
              <w:t>-3</w:t>
            </w:r>
            <w:r w:rsidR="006C5429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</w:p>
          <w:p w:rsidR="00B3704F" w:rsidRPr="004869B0" w:rsidRDefault="00B3704F" w:rsidP="00B3704F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highlight w:val="magenta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>1 cahier petit format ou un répertoire peut vous être demandé (selon le professeur)</w:t>
            </w:r>
          </w:p>
        </w:tc>
      </w:tr>
      <w:tr w:rsidR="00A549A1" w:rsidRPr="007E4E67" w:rsidTr="00413EFF">
        <w:trPr>
          <w:trHeight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624AE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AC4ADB" w:rsidRDefault="00A549A1" w:rsidP="00624AE0">
            <w:pPr>
              <w:spacing w:line="276" w:lineRule="auto"/>
              <w:ind w:right="396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2 cahiers de </w:t>
            </w:r>
            <w:r w:rsidR="00F92F8A" w:rsidRPr="00AC4ADB">
              <w:rPr>
                <w:rFonts w:asciiTheme="minorHAnsi" w:hAnsiTheme="minorHAnsi" w:cs="Calibri"/>
                <w:sz w:val="20"/>
                <w:szCs w:val="20"/>
              </w:rPr>
              <w:t>96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pages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 x 32cm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C4ADB">
              <w:rPr>
                <w:rFonts w:asciiTheme="minorHAnsi" w:hAnsiTheme="minorHAnsi" w:cs="Calibri"/>
                <w:b/>
                <w:sz w:val="20"/>
                <w:szCs w:val="20"/>
              </w:rPr>
              <w:t>petits carreaux</w:t>
            </w:r>
          </w:p>
          <w:p w:rsidR="00A549A1" w:rsidRPr="00AC4ADB" w:rsidRDefault="00A549A1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2 protège cahiers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A549A1" w:rsidRPr="00D1029A" w:rsidRDefault="00A549A1" w:rsidP="00E91311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calculatrice scientifique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</w:rPr>
              <w:t xml:space="preserve"> pour le cycle 4 (5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ème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</w:rPr>
              <w:t>-4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ème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</w:rPr>
              <w:t>-3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ème</w:t>
            </w:r>
            <w:r w:rsidR="00674C85" w:rsidRPr="00AC4ADB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549A1" w:rsidRPr="007E4E67" w:rsidTr="00413EFF">
        <w:trPr>
          <w:trHeight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624AE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EPS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AC4ADB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  <w:r w:rsidR="00697DCE" w:rsidRPr="00AC4ADB">
              <w:rPr>
                <w:rFonts w:asciiTheme="minorHAnsi" w:hAnsiTheme="minorHAnsi" w:cs="Calibri"/>
                <w:sz w:val="20"/>
                <w:szCs w:val="20"/>
              </w:rPr>
              <w:t>T-shirt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du collège à acheter au prix de 8 € auprès des professeurs d’EPS</w:t>
            </w:r>
          </w:p>
          <w:p w:rsidR="00A549A1" w:rsidRPr="00AC4ADB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paire de chaussures de sport type tennis ou multi sports</w:t>
            </w:r>
          </w:p>
          <w:p w:rsidR="00A549A1" w:rsidRPr="00AC4ADB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short </w:t>
            </w:r>
          </w:p>
          <w:p w:rsidR="00A549A1" w:rsidRPr="00AC4ADB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survêtement</w:t>
            </w:r>
          </w:p>
          <w:p w:rsidR="007925C5" w:rsidRPr="00AC4ADB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="009A3F0C">
              <w:rPr>
                <w:rFonts w:asciiTheme="minorHAnsi" w:hAnsiTheme="minorHAnsi" w:cs="Calibri"/>
                <w:sz w:val="20"/>
                <w:szCs w:val="20"/>
              </w:rPr>
              <w:t xml:space="preserve"> 1 maillot de bain (short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interdit pour les garçons)</w:t>
            </w:r>
            <w:r w:rsid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925C5" w:rsidRPr="007925C5">
              <w:rPr>
                <w:rFonts w:asciiTheme="minorHAnsi" w:hAnsiTheme="minorHAnsi" w:cs="Calibri"/>
                <w:b/>
                <w:sz w:val="20"/>
                <w:szCs w:val="20"/>
              </w:rPr>
              <w:t>pour les niveaux 6</w:t>
            </w:r>
            <w:r w:rsidR="007925C5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="007925C5" w:rsidRPr="007925C5">
              <w:rPr>
                <w:rFonts w:asciiTheme="minorHAnsi" w:hAnsiTheme="minorHAnsi" w:cs="Calibri"/>
                <w:b/>
                <w:sz w:val="20"/>
                <w:szCs w:val="20"/>
              </w:rPr>
              <w:t>-5</w:t>
            </w:r>
            <w:r w:rsidR="007925C5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  <w:r w:rsidR="007925C5" w:rsidRPr="007925C5">
              <w:rPr>
                <w:rFonts w:asciiTheme="minorHAnsi" w:hAnsiTheme="minorHAnsi" w:cs="Calibri"/>
                <w:b/>
                <w:sz w:val="20"/>
                <w:szCs w:val="20"/>
              </w:rPr>
              <w:t>-3</w:t>
            </w:r>
            <w:r w:rsidR="007925C5" w:rsidRPr="007925C5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ème</w:t>
            </w:r>
          </w:p>
          <w:p w:rsidR="00A549A1" w:rsidRPr="00AC4ADB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bonnet de bain </w:t>
            </w:r>
          </w:p>
          <w:p w:rsidR="00A549A1" w:rsidRPr="00D1029A" w:rsidRDefault="00A549A1" w:rsidP="00624AE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paire de lunettes de piscine</w:t>
            </w:r>
          </w:p>
        </w:tc>
      </w:tr>
      <w:tr w:rsidR="00A549A1" w:rsidRPr="0051114A" w:rsidTr="00413EFF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624AE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Anglais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AC4ADB" w:rsidRDefault="00A549A1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cahier grand format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24x32cm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D67DC" w:rsidRPr="00AC4ADB">
              <w:rPr>
                <w:rFonts w:asciiTheme="minorHAnsi" w:hAnsiTheme="minorHAnsi" w:cs="Calibri"/>
                <w:sz w:val="20"/>
                <w:szCs w:val="20"/>
              </w:rPr>
              <w:t>grands carreaux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96 pages sans spirales</w:t>
            </w:r>
          </w:p>
          <w:p w:rsidR="0051114A" w:rsidRPr="00D1029A" w:rsidRDefault="00A549A1" w:rsidP="00001BB7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protège </w:t>
            </w:r>
            <w:r w:rsidR="00813B84" w:rsidRPr="00AC4ADB">
              <w:rPr>
                <w:rFonts w:asciiTheme="minorHAnsi" w:hAnsiTheme="minorHAnsi" w:cs="Calibri"/>
                <w:sz w:val="20"/>
                <w:szCs w:val="20"/>
              </w:rPr>
              <w:t>cahier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="00813B84" w:rsidRPr="00AC4ADB">
              <w:rPr>
                <w:rFonts w:asciiTheme="minorHAnsi" w:hAnsiTheme="minorHAnsi" w:cs="Calibri"/>
                <w:sz w:val="20"/>
                <w:szCs w:val="20"/>
              </w:rPr>
              <w:t>24x32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549A1" w:rsidRPr="007E4E67" w:rsidTr="00413EFF">
        <w:trPr>
          <w:cantSplit/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8579B9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Sciences</w:t>
            </w:r>
          </w:p>
          <w:p w:rsidR="00A549A1" w:rsidRPr="007E4E67" w:rsidRDefault="00A549A1" w:rsidP="008579B9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Physiques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7925C5" w:rsidRDefault="00A549A1" w:rsidP="007E5127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10E02" w:rsidRPr="007925C5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D67DC" w:rsidRPr="007925C5">
              <w:rPr>
                <w:rFonts w:asciiTheme="minorHAnsi" w:hAnsiTheme="minorHAnsi" w:cs="Calibri"/>
                <w:sz w:val="20"/>
                <w:szCs w:val="20"/>
              </w:rPr>
              <w:t>cahier format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13B84" w:rsidRPr="007925C5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>24x32cm</w:t>
            </w:r>
            <w:r w:rsidR="00813B84" w:rsidRPr="007925C5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925C5">
              <w:rPr>
                <w:rFonts w:asciiTheme="minorHAnsi" w:hAnsiTheme="minorHAnsi" w:cs="Calibri"/>
                <w:b/>
                <w:sz w:val="20"/>
                <w:szCs w:val="20"/>
              </w:rPr>
              <w:t>petits carreaux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96 pages sans spirales</w:t>
            </w:r>
          </w:p>
          <w:p w:rsidR="00A549A1" w:rsidRPr="00D1029A" w:rsidRDefault="00A549A1" w:rsidP="007653CB">
            <w:pPr>
              <w:spacing w:line="276" w:lineRule="auto"/>
              <w:ind w:right="396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10E02" w:rsidRPr="007925C5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protège cahier </w:t>
            </w:r>
            <w:r w:rsidR="00813B84" w:rsidRPr="007925C5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 w:rsidRPr="007925C5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549A1" w:rsidRPr="007E4E67" w:rsidTr="00413EFF">
        <w:trPr>
          <w:cantSplit/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8A789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Sciences de la Vie et de la Terre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AC4ADB" w:rsidRDefault="00A549A1" w:rsidP="008D0D74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classeur souple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21x29.7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A549A1" w:rsidRPr="00D1029A" w:rsidRDefault="00A549A1" w:rsidP="000B5078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B5078" w:rsidRPr="00AC4ADB"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intercalaires</w:t>
            </w:r>
          </w:p>
        </w:tc>
      </w:tr>
      <w:tr w:rsidR="00A549A1" w:rsidRPr="007E4E67" w:rsidTr="00413EFF">
        <w:trPr>
          <w:cantSplit/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8579B9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Technologie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AC4ADB" w:rsidRDefault="00A549A1" w:rsidP="002A4939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 xml:space="preserve"> 1 classeur souple 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21x29.7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, anneaux larges</w:t>
            </w:r>
          </w:p>
          <w:p w:rsidR="00A549A1" w:rsidRPr="00AC4ADB" w:rsidRDefault="00A549A1" w:rsidP="002A4939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lot de feuilles simples </w:t>
            </w:r>
            <w:r w:rsidRPr="00AC4ADB">
              <w:rPr>
                <w:rFonts w:asciiTheme="minorHAnsi" w:hAnsiTheme="minorHAnsi" w:cs="Calibri"/>
                <w:b/>
                <w:sz w:val="20"/>
                <w:szCs w:val="20"/>
              </w:rPr>
              <w:t>petits carreaux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(21x29.7cm)</w:t>
            </w:r>
          </w:p>
          <w:p w:rsidR="00A549A1" w:rsidRPr="007154BE" w:rsidRDefault="00A549A1" w:rsidP="00496D5F">
            <w:pPr>
              <w:spacing w:line="276" w:lineRule="auto"/>
              <w:ind w:right="396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6 intercalaires</w:t>
            </w:r>
          </w:p>
        </w:tc>
      </w:tr>
      <w:tr w:rsidR="00A549A1" w:rsidRPr="007E4E67" w:rsidTr="00413EFF">
        <w:trPr>
          <w:cantSplit/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7E4E67" w:rsidRDefault="00A549A1" w:rsidP="00624AE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Éducation</w:t>
            </w:r>
          </w:p>
          <w:p w:rsidR="00A549A1" w:rsidRPr="007E4E67" w:rsidRDefault="005D67DC" w:rsidP="00624AE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Musicale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9E4DE5" w:rsidRPr="007925C5" w:rsidRDefault="009E4DE5" w:rsidP="009E4DE5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1 cahier grand format (24x32cm) </w:t>
            </w:r>
            <w:r w:rsidR="005D67DC" w:rsidRPr="007925C5">
              <w:rPr>
                <w:rFonts w:asciiTheme="minorHAnsi" w:hAnsiTheme="minorHAnsi" w:cs="Calibri"/>
                <w:sz w:val="20"/>
                <w:szCs w:val="20"/>
              </w:rPr>
              <w:t>grands carreaux</w:t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96 pages sans spirales</w:t>
            </w:r>
          </w:p>
          <w:p w:rsidR="00A549A1" w:rsidRPr="00D1029A" w:rsidRDefault="009E4DE5" w:rsidP="009E4DE5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7925C5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7925C5">
              <w:rPr>
                <w:rFonts w:asciiTheme="minorHAnsi" w:hAnsiTheme="minorHAnsi" w:cs="Calibri"/>
                <w:sz w:val="20"/>
                <w:szCs w:val="20"/>
              </w:rPr>
              <w:t xml:space="preserve"> 1 protège cahier (24x32 cm)</w:t>
            </w:r>
          </w:p>
        </w:tc>
      </w:tr>
      <w:tr w:rsidR="00083792" w:rsidRPr="007E4E67" w:rsidTr="00413EFF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83792" w:rsidRPr="007E4E67" w:rsidRDefault="00083792" w:rsidP="00624AE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Arts</w:t>
            </w:r>
          </w:p>
          <w:p w:rsidR="00083792" w:rsidRPr="007E4E67" w:rsidRDefault="005D67DC" w:rsidP="00624AE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Plastiques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pochette de 12 feutres de couleur lavables, sans solvant, non toxiques</w:t>
            </w:r>
          </w:p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gros pinceau (16 à 18) 1 petit (4 à 6) 1 moyen (8 10)</w:t>
            </w:r>
          </w:p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chiffon + éponge</w:t>
            </w:r>
          </w:p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Boîte de 5 tubes de gouache (3 couleurs primaires + noir + blanc)</w:t>
            </w:r>
          </w:p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feutre noir à pointe extra fine</w:t>
            </w:r>
          </w:p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  <w:r w:rsidR="005D67DC" w:rsidRPr="00AC4ADB">
              <w:rPr>
                <w:rFonts w:asciiTheme="minorHAnsi" w:hAnsiTheme="minorHAnsi" w:cs="Calibri"/>
                <w:sz w:val="20"/>
                <w:szCs w:val="20"/>
              </w:rPr>
              <w:t>crayon à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papier 2B </w:t>
            </w:r>
          </w:p>
          <w:p w:rsidR="00083792" w:rsidRPr="00D1029A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Pochette de papier calque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21x29.7cm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D4734" w:rsidRPr="007E4E67" w:rsidTr="00413EFF">
        <w:trPr>
          <w:cantSplit/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D4734" w:rsidRPr="007E4E67" w:rsidRDefault="000D4734" w:rsidP="007653CB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Espagnol</w:t>
            </w:r>
            <w:r w:rsidR="007653C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LV2(1)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D4734" w:rsidRPr="00AC4ADB" w:rsidRDefault="000D4734" w:rsidP="00120DEE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cahier format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24x32cm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grands carreaux sans spirales 96 pages </w:t>
            </w:r>
          </w:p>
          <w:p w:rsidR="000D4734" w:rsidRPr="00AC4ADB" w:rsidRDefault="000D4734" w:rsidP="00001BB7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protège cahier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D4734" w:rsidRPr="007E4E67" w:rsidTr="00413EFF">
        <w:trPr>
          <w:cantSplit/>
          <w:trHeight w:val="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D4734" w:rsidRPr="007E4E67" w:rsidRDefault="005D67DC" w:rsidP="00827803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Italien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LV</w:t>
            </w:r>
            <w:r w:rsidR="007653C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2(1)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D4734" w:rsidRPr="00F118B8" w:rsidRDefault="000D4734" w:rsidP="00FD6F49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F118B8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F118B8">
              <w:rPr>
                <w:rFonts w:asciiTheme="minorHAnsi" w:hAnsiTheme="minorHAnsi" w:cs="Calibri"/>
                <w:sz w:val="20"/>
                <w:szCs w:val="20"/>
              </w:rPr>
              <w:t xml:space="preserve"> 1 cahier format </w:t>
            </w:r>
            <w:r w:rsidR="00813B84" w:rsidRPr="00F118B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F118B8">
              <w:rPr>
                <w:rFonts w:asciiTheme="minorHAnsi" w:hAnsiTheme="minorHAnsi" w:cs="Calibri"/>
                <w:sz w:val="20"/>
                <w:szCs w:val="20"/>
              </w:rPr>
              <w:t>24x32cm</w:t>
            </w:r>
            <w:r w:rsidR="00813B84" w:rsidRPr="00F118B8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F118B8">
              <w:rPr>
                <w:rFonts w:asciiTheme="minorHAnsi" w:hAnsiTheme="minorHAnsi" w:cs="Calibri"/>
                <w:sz w:val="20"/>
                <w:szCs w:val="20"/>
              </w:rPr>
              <w:t xml:space="preserve"> grands carreaux sans spirales 96 pages</w:t>
            </w:r>
          </w:p>
          <w:p w:rsidR="000D4734" w:rsidRPr="007E4E67" w:rsidRDefault="000D4734" w:rsidP="00522C52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118B8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F118B8">
              <w:rPr>
                <w:rFonts w:asciiTheme="minorHAnsi" w:hAnsiTheme="minorHAnsi" w:cs="Calibri"/>
                <w:sz w:val="20"/>
                <w:szCs w:val="20"/>
              </w:rPr>
              <w:t xml:space="preserve"> 1 protège cahiers </w:t>
            </w:r>
            <w:r w:rsidR="00813B84" w:rsidRPr="00F118B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F118B8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 w:rsidRPr="00F118B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83792" w:rsidRPr="007E4E67" w:rsidTr="00413EFF">
        <w:trPr>
          <w:cantSplit/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83792" w:rsidRPr="007E4E67" w:rsidRDefault="00083792" w:rsidP="00624AE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E4E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Latin ou Grec</w:t>
            </w:r>
            <w:r w:rsidR="005D67D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653C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83792" w:rsidRPr="00AC4ADB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cahier grand format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24x32cm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D67DC" w:rsidRPr="00AC4ADB">
              <w:rPr>
                <w:rFonts w:asciiTheme="minorHAnsi" w:hAnsiTheme="minorHAnsi" w:cs="Calibri"/>
                <w:sz w:val="20"/>
                <w:szCs w:val="20"/>
              </w:rPr>
              <w:t>grands carreaux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96 pages sans spirales</w:t>
            </w:r>
          </w:p>
          <w:p w:rsidR="00083792" w:rsidRPr="007E4E67" w:rsidRDefault="00083792" w:rsidP="00624AE0">
            <w:pPr>
              <w:spacing w:line="276" w:lineRule="auto"/>
              <w:ind w:right="396"/>
              <w:rPr>
                <w:rFonts w:asciiTheme="minorHAnsi" w:hAnsiTheme="minorHAnsi" w:cs="Calibri"/>
                <w:sz w:val="20"/>
                <w:szCs w:val="20"/>
              </w:rPr>
            </w:pPr>
            <w:r w:rsidRPr="00AC4ADB">
              <w:rPr>
                <w:rFonts w:asciiTheme="minorHAnsi" w:hAnsiTheme="minorHAnsi" w:cs="Calibri"/>
                <w:sz w:val="20"/>
                <w:szCs w:val="20"/>
              </w:rPr>
              <w:sym w:font="Wingdings" w:char="F072"/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 xml:space="preserve"> 1 protège cahier 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AC4ADB">
              <w:rPr>
                <w:rFonts w:asciiTheme="minorHAnsi" w:hAnsiTheme="minorHAnsi" w:cs="Calibri"/>
                <w:sz w:val="20"/>
                <w:szCs w:val="20"/>
              </w:rPr>
              <w:t>24x32 cm</w:t>
            </w:r>
            <w:r w:rsidR="00813B8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</w:tbl>
    <w:p w:rsidR="001300B0" w:rsidRDefault="00BC072C" w:rsidP="007653CB">
      <w:pPr>
        <w:jc w:val="center"/>
        <w:rPr>
          <w:rFonts w:ascii="Calibri" w:hAnsi="Calibri" w:cs="Calibri"/>
          <w:b/>
        </w:rPr>
      </w:pPr>
      <w:r w:rsidRPr="00BC072C">
        <w:rPr>
          <w:rFonts w:ascii="Calibri" w:hAnsi="Calibri" w:cs="Calibri"/>
          <w:b/>
        </w:rPr>
        <w:t>Lorsque les fournitures sont épuisées, il s’entend qu’elles doivent être renouvelées</w:t>
      </w:r>
    </w:p>
    <w:p w:rsidR="007653CB" w:rsidRDefault="007653CB" w:rsidP="007653CB">
      <w:pPr>
        <w:jc w:val="center"/>
        <w:rPr>
          <w:rFonts w:ascii="Calibri" w:hAnsi="Calibri" w:cs="Calibri"/>
          <w:b/>
        </w:rPr>
      </w:pPr>
    </w:p>
    <w:p w:rsidR="007653CB" w:rsidRPr="00813B84" w:rsidRDefault="007653CB" w:rsidP="007653CB">
      <w:pPr>
        <w:pStyle w:val="Paragraphedeliste"/>
        <w:numPr>
          <w:ilvl w:val="0"/>
          <w:numId w:val="14"/>
        </w:numPr>
        <w:rPr>
          <w:rFonts w:ascii="Calibri" w:hAnsi="Calibri" w:cs="Calibri"/>
          <w:b/>
        </w:rPr>
      </w:pPr>
      <w:r w:rsidRPr="00813B84">
        <w:rPr>
          <w:rFonts w:ascii="Calibri" w:hAnsi="Calibri" w:cs="Calibri"/>
          <w:b/>
        </w:rPr>
        <w:t>Les fournitures de LV2 ne sont à acheter qu’à partir de la classe de 5</w:t>
      </w:r>
      <w:r w:rsidRPr="00813B84">
        <w:rPr>
          <w:rFonts w:ascii="Calibri" w:hAnsi="Calibri" w:cs="Calibri"/>
          <w:b/>
          <w:vertAlign w:val="superscript"/>
        </w:rPr>
        <w:t>ème</w:t>
      </w:r>
      <w:r w:rsidR="00827803" w:rsidRPr="00813B84">
        <w:rPr>
          <w:rFonts w:ascii="Calibri" w:hAnsi="Calibri" w:cs="Calibri"/>
          <w:b/>
          <w:vertAlign w:val="superscript"/>
        </w:rPr>
        <w:t xml:space="preserve"> </w:t>
      </w:r>
      <w:r w:rsidR="00827803" w:rsidRPr="00813B84">
        <w:rPr>
          <w:rFonts w:ascii="Calibri" w:hAnsi="Calibri" w:cs="Calibri"/>
          <w:b/>
        </w:rPr>
        <w:t>en fonction de la langue choisie</w:t>
      </w:r>
    </w:p>
    <w:p w:rsidR="007653CB" w:rsidRPr="00813B84" w:rsidRDefault="007653CB" w:rsidP="007653CB">
      <w:pPr>
        <w:pStyle w:val="Paragraphedeliste"/>
        <w:numPr>
          <w:ilvl w:val="0"/>
          <w:numId w:val="14"/>
        </w:numPr>
        <w:rPr>
          <w:rFonts w:ascii="Calibri" w:hAnsi="Calibri" w:cs="Calibri"/>
          <w:b/>
        </w:rPr>
      </w:pPr>
      <w:r w:rsidRPr="00813B84">
        <w:rPr>
          <w:rFonts w:ascii="Calibri" w:hAnsi="Calibri" w:cs="Calibri"/>
          <w:b/>
        </w:rPr>
        <w:t>Les fournitures de latin-grec ne concernent que les élèves ayant choisi l’option</w:t>
      </w:r>
    </w:p>
    <w:p w:rsidR="00CD3665" w:rsidRPr="00BC072C" w:rsidRDefault="00CD3665" w:rsidP="001300B0">
      <w:pPr>
        <w:rPr>
          <w:rFonts w:ascii="Calibri" w:hAnsi="Calibri" w:cs="Calibri"/>
          <w:b/>
        </w:rPr>
      </w:pPr>
    </w:p>
    <w:sectPr w:rsidR="00CD3665" w:rsidRPr="00BC072C" w:rsidSect="00706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14" w:code="8"/>
      <w:pgMar w:top="340" w:right="1134" w:bottom="340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46" w:rsidRDefault="002F6B46">
      <w:r>
        <w:separator/>
      </w:r>
    </w:p>
  </w:endnote>
  <w:endnote w:type="continuationSeparator" w:id="0">
    <w:p w:rsidR="002F6B46" w:rsidRDefault="002F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00" w:rsidRDefault="0096550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00" w:rsidRDefault="0096550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00" w:rsidRDefault="009655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46" w:rsidRDefault="002F6B46">
      <w:r>
        <w:separator/>
      </w:r>
    </w:p>
  </w:footnote>
  <w:footnote w:type="continuationSeparator" w:id="0">
    <w:p w:rsidR="002F6B46" w:rsidRDefault="002F6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00" w:rsidRDefault="0096550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00" w:rsidRDefault="0096550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00" w:rsidRDefault="0096550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37156086"/>
    <w:multiLevelType w:val="hybridMultilevel"/>
    <w:tmpl w:val="5C5C88C8"/>
    <w:lvl w:ilvl="0" w:tplc="53C41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5286"/>
    <w:multiLevelType w:val="hybridMultilevel"/>
    <w:tmpl w:val="E24C38A2"/>
    <w:lvl w:ilvl="0" w:tplc="9690A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7665675"/>
    <w:multiLevelType w:val="hybridMultilevel"/>
    <w:tmpl w:val="60EEECA2"/>
    <w:lvl w:ilvl="0" w:tplc="0720937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7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633B0F6E"/>
    <w:multiLevelType w:val="hybridMultilevel"/>
    <w:tmpl w:val="949A6AAA"/>
    <w:lvl w:ilvl="0" w:tplc="AF76E9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  <w:rPr>
        <w:rFonts w:cs="Times New Roman"/>
      </w:rPr>
    </w:lvl>
  </w:abstractNum>
  <w:abstractNum w:abstractNumId="10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F1F24"/>
    <w:rsid w:val="00001BB7"/>
    <w:rsid w:val="000042E9"/>
    <w:rsid w:val="0000492D"/>
    <w:rsid w:val="00010E8E"/>
    <w:rsid w:val="00012668"/>
    <w:rsid w:val="0001596B"/>
    <w:rsid w:val="000502DB"/>
    <w:rsid w:val="00054E5A"/>
    <w:rsid w:val="00063D0D"/>
    <w:rsid w:val="00067BB9"/>
    <w:rsid w:val="0007062E"/>
    <w:rsid w:val="00082054"/>
    <w:rsid w:val="00083792"/>
    <w:rsid w:val="00086EED"/>
    <w:rsid w:val="000B5078"/>
    <w:rsid w:val="000C033C"/>
    <w:rsid w:val="000C6442"/>
    <w:rsid w:val="000C69D8"/>
    <w:rsid w:val="000D4734"/>
    <w:rsid w:val="000E2455"/>
    <w:rsid w:val="000E334D"/>
    <w:rsid w:val="000E352A"/>
    <w:rsid w:val="000F48C9"/>
    <w:rsid w:val="001115BA"/>
    <w:rsid w:val="00113D72"/>
    <w:rsid w:val="00120DEE"/>
    <w:rsid w:val="00122CCD"/>
    <w:rsid w:val="001300B0"/>
    <w:rsid w:val="00145415"/>
    <w:rsid w:val="001464E0"/>
    <w:rsid w:val="0015599E"/>
    <w:rsid w:val="00182256"/>
    <w:rsid w:val="0018713B"/>
    <w:rsid w:val="00197445"/>
    <w:rsid w:val="00197E90"/>
    <w:rsid w:val="001B179B"/>
    <w:rsid w:val="001B3BD7"/>
    <w:rsid w:val="001B407A"/>
    <w:rsid w:val="001C4CBF"/>
    <w:rsid w:val="001E1BE2"/>
    <w:rsid w:val="002157A6"/>
    <w:rsid w:val="0021631B"/>
    <w:rsid w:val="002214CB"/>
    <w:rsid w:val="00221D63"/>
    <w:rsid w:val="0023153E"/>
    <w:rsid w:val="00233670"/>
    <w:rsid w:val="00240D97"/>
    <w:rsid w:val="00254F5A"/>
    <w:rsid w:val="00257F2D"/>
    <w:rsid w:val="002730B8"/>
    <w:rsid w:val="002866C6"/>
    <w:rsid w:val="0029099F"/>
    <w:rsid w:val="002A2130"/>
    <w:rsid w:val="002A4939"/>
    <w:rsid w:val="002C45F6"/>
    <w:rsid w:val="002D2507"/>
    <w:rsid w:val="002D51AB"/>
    <w:rsid w:val="002D5D8F"/>
    <w:rsid w:val="002D603C"/>
    <w:rsid w:val="002D7D5A"/>
    <w:rsid w:val="002F1F24"/>
    <w:rsid w:val="002F2E24"/>
    <w:rsid w:val="002F6B46"/>
    <w:rsid w:val="0031054A"/>
    <w:rsid w:val="00311D2D"/>
    <w:rsid w:val="00347F4F"/>
    <w:rsid w:val="0035161E"/>
    <w:rsid w:val="00366EA5"/>
    <w:rsid w:val="003842F0"/>
    <w:rsid w:val="00397C41"/>
    <w:rsid w:val="003C01EA"/>
    <w:rsid w:val="003E1097"/>
    <w:rsid w:val="003E3F9B"/>
    <w:rsid w:val="00405557"/>
    <w:rsid w:val="00410E02"/>
    <w:rsid w:val="00412E4F"/>
    <w:rsid w:val="00413EFF"/>
    <w:rsid w:val="00420125"/>
    <w:rsid w:val="00421CB9"/>
    <w:rsid w:val="00427911"/>
    <w:rsid w:val="0044618C"/>
    <w:rsid w:val="00450503"/>
    <w:rsid w:val="004706E3"/>
    <w:rsid w:val="00484F3D"/>
    <w:rsid w:val="00485483"/>
    <w:rsid w:val="004869B0"/>
    <w:rsid w:val="00494849"/>
    <w:rsid w:val="00494A6D"/>
    <w:rsid w:val="00494F55"/>
    <w:rsid w:val="00496D5F"/>
    <w:rsid w:val="004A6673"/>
    <w:rsid w:val="004A694B"/>
    <w:rsid w:val="004C42E1"/>
    <w:rsid w:val="004D4E39"/>
    <w:rsid w:val="004D5BC4"/>
    <w:rsid w:val="004E2B32"/>
    <w:rsid w:val="004E43FD"/>
    <w:rsid w:val="004F1183"/>
    <w:rsid w:val="004F3FD0"/>
    <w:rsid w:val="004F60AD"/>
    <w:rsid w:val="005008DA"/>
    <w:rsid w:val="005058DF"/>
    <w:rsid w:val="00507F5F"/>
    <w:rsid w:val="0051114A"/>
    <w:rsid w:val="00513B3B"/>
    <w:rsid w:val="0052115B"/>
    <w:rsid w:val="00521196"/>
    <w:rsid w:val="00522C52"/>
    <w:rsid w:val="005303AC"/>
    <w:rsid w:val="005310AA"/>
    <w:rsid w:val="0053253F"/>
    <w:rsid w:val="00534CFE"/>
    <w:rsid w:val="005A177A"/>
    <w:rsid w:val="005B4D63"/>
    <w:rsid w:val="005C3700"/>
    <w:rsid w:val="005D67DC"/>
    <w:rsid w:val="005F0412"/>
    <w:rsid w:val="005F21F2"/>
    <w:rsid w:val="005F3181"/>
    <w:rsid w:val="006040D8"/>
    <w:rsid w:val="00614D5E"/>
    <w:rsid w:val="00625D7C"/>
    <w:rsid w:val="00627247"/>
    <w:rsid w:val="00635BAF"/>
    <w:rsid w:val="00651535"/>
    <w:rsid w:val="0065412F"/>
    <w:rsid w:val="00666629"/>
    <w:rsid w:val="00674C85"/>
    <w:rsid w:val="00682AFF"/>
    <w:rsid w:val="00697DCE"/>
    <w:rsid w:val="006B0456"/>
    <w:rsid w:val="006B7C14"/>
    <w:rsid w:val="006C5429"/>
    <w:rsid w:val="006C7348"/>
    <w:rsid w:val="006D538A"/>
    <w:rsid w:val="006E518C"/>
    <w:rsid w:val="006E6EBA"/>
    <w:rsid w:val="006F5F6C"/>
    <w:rsid w:val="00706011"/>
    <w:rsid w:val="007148E1"/>
    <w:rsid w:val="007154BE"/>
    <w:rsid w:val="00733FD0"/>
    <w:rsid w:val="00734DB4"/>
    <w:rsid w:val="007376C7"/>
    <w:rsid w:val="00737901"/>
    <w:rsid w:val="00741433"/>
    <w:rsid w:val="007424E8"/>
    <w:rsid w:val="00743F49"/>
    <w:rsid w:val="00752707"/>
    <w:rsid w:val="00755B66"/>
    <w:rsid w:val="007653CB"/>
    <w:rsid w:val="007775B9"/>
    <w:rsid w:val="00790C93"/>
    <w:rsid w:val="007925C5"/>
    <w:rsid w:val="00797502"/>
    <w:rsid w:val="007A3B84"/>
    <w:rsid w:val="007A5E74"/>
    <w:rsid w:val="007B3EC8"/>
    <w:rsid w:val="007E1D28"/>
    <w:rsid w:val="007E4E67"/>
    <w:rsid w:val="007E5127"/>
    <w:rsid w:val="00802DBB"/>
    <w:rsid w:val="00804C82"/>
    <w:rsid w:val="00813B84"/>
    <w:rsid w:val="00826E11"/>
    <w:rsid w:val="00827803"/>
    <w:rsid w:val="008579B9"/>
    <w:rsid w:val="008665CF"/>
    <w:rsid w:val="008669C7"/>
    <w:rsid w:val="008702B3"/>
    <w:rsid w:val="00872741"/>
    <w:rsid w:val="00874E8D"/>
    <w:rsid w:val="00884222"/>
    <w:rsid w:val="0088768F"/>
    <w:rsid w:val="008979E6"/>
    <w:rsid w:val="008A3F94"/>
    <w:rsid w:val="008A789F"/>
    <w:rsid w:val="008A7B58"/>
    <w:rsid w:val="008C2603"/>
    <w:rsid w:val="008C3F4B"/>
    <w:rsid w:val="008D0D74"/>
    <w:rsid w:val="008D195F"/>
    <w:rsid w:val="008D354B"/>
    <w:rsid w:val="008D7B8B"/>
    <w:rsid w:val="008F390F"/>
    <w:rsid w:val="00900160"/>
    <w:rsid w:val="009010ED"/>
    <w:rsid w:val="00902850"/>
    <w:rsid w:val="00905332"/>
    <w:rsid w:val="00911C78"/>
    <w:rsid w:val="00922B22"/>
    <w:rsid w:val="00925638"/>
    <w:rsid w:val="00926544"/>
    <w:rsid w:val="00933C7C"/>
    <w:rsid w:val="00936C52"/>
    <w:rsid w:val="00941E6A"/>
    <w:rsid w:val="00944CC4"/>
    <w:rsid w:val="00950733"/>
    <w:rsid w:val="00964B12"/>
    <w:rsid w:val="00965500"/>
    <w:rsid w:val="00980E18"/>
    <w:rsid w:val="00982CFE"/>
    <w:rsid w:val="009A2208"/>
    <w:rsid w:val="009A3F0C"/>
    <w:rsid w:val="009B03F9"/>
    <w:rsid w:val="009B1E6E"/>
    <w:rsid w:val="009B5DD5"/>
    <w:rsid w:val="009B7B78"/>
    <w:rsid w:val="009C3950"/>
    <w:rsid w:val="009C4C65"/>
    <w:rsid w:val="009C560F"/>
    <w:rsid w:val="009C5FA7"/>
    <w:rsid w:val="009D19FD"/>
    <w:rsid w:val="009D7028"/>
    <w:rsid w:val="009E1209"/>
    <w:rsid w:val="009E16FC"/>
    <w:rsid w:val="009E4DE5"/>
    <w:rsid w:val="009F22A8"/>
    <w:rsid w:val="009F30A0"/>
    <w:rsid w:val="00A006D9"/>
    <w:rsid w:val="00A052C4"/>
    <w:rsid w:val="00A21D55"/>
    <w:rsid w:val="00A2433C"/>
    <w:rsid w:val="00A37AD6"/>
    <w:rsid w:val="00A4130B"/>
    <w:rsid w:val="00A4383D"/>
    <w:rsid w:val="00A549A1"/>
    <w:rsid w:val="00A64C84"/>
    <w:rsid w:val="00A77775"/>
    <w:rsid w:val="00A9141F"/>
    <w:rsid w:val="00AC0972"/>
    <w:rsid w:val="00AC1B26"/>
    <w:rsid w:val="00AC2AD0"/>
    <w:rsid w:val="00AC4ADB"/>
    <w:rsid w:val="00AF0C1C"/>
    <w:rsid w:val="00AF775F"/>
    <w:rsid w:val="00B000A4"/>
    <w:rsid w:val="00B055FA"/>
    <w:rsid w:val="00B16C57"/>
    <w:rsid w:val="00B2358D"/>
    <w:rsid w:val="00B24A9D"/>
    <w:rsid w:val="00B323FD"/>
    <w:rsid w:val="00B33700"/>
    <w:rsid w:val="00B3704F"/>
    <w:rsid w:val="00B42355"/>
    <w:rsid w:val="00B44F8C"/>
    <w:rsid w:val="00B47926"/>
    <w:rsid w:val="00B54F7D"/>
    <w:rsid w:val="00B60058"/>
    <w:rsid w:val="00B606BC"/>
    <w:rsid w:val="00B673D8"/>
    <w:rsid w:val="00B839ED"/>
    <w:rsid w:val="00B864A2"/>
    <w:rsid w:val="00B905D4"/>
    <w:rsid w:val="00B93C76"/>
    <w:rsid w:val="00BA7555"/>
    <w:rsid w:val="00BB4D02"/>
    <w:rsid w:val="00BB757D"/>
    <w:rsid w:val="00BC072C"/>
    <w:rsid w:val="00BC1A49"/>
    <w:rsid w:val="00BE08EC"/>
    <w:rsid w:val="00BE1B91"/>
    <w:rsid w:val="00BE4ABE"/>
    <w:rsid w:val="00C13061"/>
    <w:rsid w:val="00C16488"/>
    <w:rsid w:val="00C217AA"/>
    <w:rsid w:val="00C2370B"/>
    <w:rsid w:val="00C23A2D"/>
    <w:rsid w:val="00C24CE6"/>
    <w:rsid w:val="00C32049"/>
    <w:rsid w:val="00C3681F"/>
    <w:rsid w:val="00C427E9"/>
    <w:rsid w:val="00C460C9"/>
    <w:rsid w:val="00C62833"/>
    <w:rsid w:val="00C76115"/>
    <w:rsid w:val="00C81B6C"/>
    <w:rsid w:val="00C944AF"/>
    <w:rsid w:val="00C96ED7"/>
    <w:rsid w:val="00CB7CFF"/>
    <w:rsid w:val="00CD1694"/>
    <w:rsid w:val="00CD3278"/>
    <w:rsid w:val="00CD3665"/>
    <w:rsid w:val="00CD38A8"/>
    <w:rsid w:val="00CD5163"/>
    <w:rsid w:val="00CD6995"/>
    <w:rsid w:val="00CD6F8C"/>
    <w:rsid w:val="00D04FF0"/>
    <w:rsid w:val="00D1029A"/>
    <w:rsid w:val="00D12545"/>
    <w:rsid w:val="00D22EF3"/>
    <w:rsid w:val="00D304AF"/>
    <w:rsid w:val="00D319A3"/>
    <w:rsid w:val="00D3279D"/>
    <w:rsid w:val="00D3301F"/>
    <w:rsid w:val="00D353A6"/>
    <w:rsid w:val="00D36D82"/>
    <w:rsid w:val="00D37497"/>
    <w:rsid w:val="00D4362D"/>
    <w:rsid w:val="00D4404F"/>
    <w:rsid w:val="00D50073"/>
    <w:rsid w:val="00D555AE"/>
    <w:rsid w:val="00D61192"/>
    <w:rsid w:val="00D65191"/>
    <w:rsid w:val="00D74591"/>
    <w:rsid w:val="00D9095D"/>
    <w:rsid w:val="00D96FB6"/>
    <w:rsid w:val="00DA3F2B"/>
    <w:rsid w:val="00DB6EA0"/>
    <w:rsid w:val="00DC4B41"/>
    <w:rsid w:val="00DC7FCF"/>
    <w:rsid w:val="00DD4017"/>
    <w:rsid w:val="00DD4038"/>
    <w:rsid w:val="00DE131F"/>
    <w:rsid w:val="00DE74C6"/>
    <w:rsid w:val="00DF29CB"/>
    <w:rsid w:val="00E0007A"/>
    <w:rsid w:val="00E153D5"/>
    <w:rsid w:val="00E26032"/>
    <w:rsid w:val="00E53A7A"/>
    <w:rsid w:val="00E60FC3"/>
    <w:rsid w:val="00E66B30"/>
    <w:rsid w:val="00E70C56"/>
    <w:rsid w:val="00E76D40"/>
    <w:rsid w:val="00E85538"/>
    <w:rsid w:val="00E91311"/>
    <w:rsid w:val="00EA0480"/>
    <w:rsid w:val="00EB0C9D"/>
    <w:rsid w:val="00EB44A4"/>
    <w:rsid w:val="00EB657D"/>
    <w:rsid w:val="00EB6E7D"/>
    <w:rsid w:val="00ED0FF1"/>
    <w:rsid w:val="00ED3AD0"/>
    <w:rsid w:val="00EE2C6E"/>
    <w:rsid w:val="00EE6448"/>
    <w:rsid w:val="00F025CC"/>
    <w:rsid w:val="00F063F3"/>
    <w:rsid w:val="00F118B8"/>
    <w:rsid w:val="00F20452"/>
    <w:rsid w:val="00F226E5"/>
    <w:rsid w:val="00F23969"/>
    <w:rsid w:val="00F51724"/>
    <w:rsid w:val="00F61251"/>
    <w:rsid w:val="00F6210A"/>
    <w:rsid w:val="00F62E83"/>
    <w:rsid w:val="00F7247D"/>
    <w:rsid w:val="00F76AFF"/>
    <w:rsid w:val="00F9161D"/>
    <w:rsid w:val="00F92F8A"/>
    <w:rsid w:val="00FA2F26"/>
    <w:rsid w:val="00FB4F75"/>
    <w:rsid w:val="00FB72D7"/>
    <w:rsid w:val="00FD41FF"/>
    <w:rsid w:val="00FD5933"/>
    <w:rsid w:val="00FD6F49"/>
    <w:rsid w:val="00FE0510"/>
    <w:rsid w:val="00FE0D99"/>
    <w:rsid w:val="00FE4867"/>
    <w:rsid w:val="00FF29D2"/>
    <w:rsid w:val="00FF433F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0" w:unhideWhenUsed="0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 w:cs="Verdan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006D9"/>
    <w:pPr>
      <w:keepNext/>
      <w:ind w:right="29"/>
      <w:jc w:val="right"/>
      <w:outlineLvl w:val="0"/>
    </w:pPr>
    <w:rPr>
      <w:rFonts w:ascii="Arial Narrow" w:hAnsi="Arial Narrow" w:cs="Arial Narrow"/>
      <w:b/>
      <w:bCs/>
    </w:rPr>
  </w:style>
  <w:style w:type="paragraph" w:styleId="Titre2">
    <w:name w:val="heading 2"/>
    <w:basedOn w:val="Normal"/>
    <w:next w:val="Normal"/>
    <w:link w:val="Titre2Car"/>
    <w:qFormat/>
    <w:rsid w:val="00A006D9"/>
    <w:pPr>
      <w:keepNext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A006D9"/>
    <w:pPr>
      <w:keepNext/>
      <w:outlineLvl w:val="4"/>
    </w:pPr>
    <w:rPr>
      <w:i/>
      <w:i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A006D9"/>
    <w:pPr>
      <w:keepNext/>
      <w:outlineLvl w:val="5"/>
    </w:pPr>
    <w:rPr>
      <w:b/>
      <w:bCs/>
      <w:sz w:val="18"/>
      <w:szCs w:val="18"/>
      <w:lang w:val="nl-NL"/>
    </w:rPr>
  </w:style>
  <w:style w:type="paragraph" w:styleId="Titre7">
    <w:name w:val="heading 7"/>
    <w:basedOn w:val="Normal"/>
    <w:next w:val="Normal"/>
    <w:link w:val="Titre7Car"/>
    <w:qFormat/>
    <w:rsid w:val="00A006D9"/>
    <w:pPr>
      <w:keepNext/>
      <w:outlineLvl w:val="6"/>
    </w:pPr>
    <w:rPr>
      <w:b/>
      <w:bCs/>
      <w:sz w:val="20"/>
      <w:szCs w:val="20"/>
      <w:lang w:val="nl-NL"/>
    </w:rPr>
  </w:style>
  <w:style w:type="paragraph" w:styleId="Titre8">
    <w:name w:val="heading 8"/>
    <w:basedOn w:val="Normal"/>
    <w:next w:val="Normal"/>
    <w:link w:val="Titre8Car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A006D9"/>
    <w:pPr>
      <w:keepNext/>
      <w:outlineLvl w:val="8"/>
    </w:pPr>
    <w:rPr>
      <w:rFonts w:ascii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01596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0159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01596B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semiHidden/>
    <w:locked/>
    <w:rsid w:val="0001596B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link w:val="Titre5"/>
    <w:semiHidden/>
    <w:locked/>
    <w:rsid w:val="000159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locked/>
    <w:rsid w:val="0001596B"/>
    <w:rPr>
      <w:rFonts w:ascii="Calibri" w:hAnsi="Calibri" w:cs="Calibri"/>
      <w:b/>
      <w:bCs/>
    </w:rPr>
  </w:style>
  <w:style w:type="character" w:customStyle="1" w:styleId="Titre7Car">
    <w:name w:val="Titre 7 Car"/>
    <w:link w:val="Titre7"/>
    <w:semiHidden/>
    <w:locked/>
    <w:rsid w:val="0001596B"/>
    <w:rPr>
      <w:rFonts w:ascii="Calibri" w:hAnsi="Calibri" w:cs="Calibri"/>
      <w:sz w:val="24"/>
      <w:szCs w:val="24"/>
    </w:rPr>
  </w:style>
  <w:style w:type="character" w:customStyle="1" w:styleId="Titre8Car">
    <w:name w:val="Titre 8 Car"/>
    <w:link w:val="Titre8"/>
    <w:semiHidden/>
    <w:locked/>
    <w:rsid w:val="0001596B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01596B"/>
    <w:rPr>
      <w:rFonts w:ascii="Cambria" w:hAnsi="Cambria" w:cs="Cambria"/>
    </w:rPr>
  </w:style>
  <w:style w:type="paragraph" w:styleId="Corpsdetexte">
    <w:name w:val="Body Text"/>
    <w:basedOn w:val="Normal"/>
    <w:link w:val="CorpsdetexteCar"/>
    <w:rsid w:val="00A006D9"/>
    <w:rPr>
      <w:rFonts w:ascii="Arial Narrow" w:hAnsi="Arial Narrow" w:cs="Arial Narrow"/>
      <w:b/>
      <w:bCs/>
      <w:sz w:val="16"/>
      <w:szCs w:val="16"/>
    </w:rPr>
  </w:style>
  <w:style w:type="character" w:customStyle="1" w:styleId="CorpsdetexteCar">
    <w:name w:val="Corps de texte Car"/>
    <w:link w:val="Corpsdetexte"/>
    <w:semiHidden/>
    <w:locked/>
    <w:rsid w:val="0001596B"/>
    <w:rPr>
      <w:rFonts w:ascii="Verdana" w:hAnsi="Verdana" w:cs="Verdana"/>
    </w:rPr>
  </w:style>
  <w:style w:type="paragraph" w:styleId="Retraitcorpsdetexte">
    <w:name w:val="Body Text Indent"/>
    <w:basedOn w:val="Normal"/>
    <w:link w:val="RetraitcorpsdetexteCar"/>
    <w:rsid w:val="00A006D9"/>
    <w:pPr>
      <w:ind w:left="426"/>
      <w:jc w:val="both"/>
    </w:pPr>
  </w:style>
  <w:style w:type="character" w:customStyle="1" w:styleId="RetraitcorpsdetexteCar">
    <w:name w:val="Retrait corps de texte Car"/>
    <w:link w:val="Retraitcorpsdetexte"/>
    <w:semiHidden/>
    <w:locked/>
    <w:rsid w:val="0001596B"/>
    <w:rPr>
      <w:rFonts w:ascii="Verdana" w:hAnsi="Verdana" w:cs="Verdana"/>
    </w:rPr>
  </w:style>
  <w:style w:type="paragraph" w:styleId="Corpsdetexte2">
    <w:name w:val="Body Text 2"/>
    <w:basedOn w:val="Normal"/>
    <w:link w:val="Corpsdetexte2Car"/>
    <w:rsid w:val="00A006D9"/>
    <w:rPr>
      <w:sz w:val="20"/>
      <w:szCs w:val="20"/>
    </w:rPr>
  </w:style>
  <w:style w:type="character" w:customStyle="1" w:styleId="Corpsdetexte2Car">
    <w:name w:val="Corps de texte 2 Car"/>
    <w:link w:val="Corpsdetexte2"/>
    <w:semiHidden/>
    <w:locked/>
    <w:rsid w:val="0001596B"/>
    <w:rPr>
      <w:rFonts w:ascii="Verdana" w:hAnsi="Verdana" w:cs="Verdana"/>
    </w:rPr>
  </w:style>
  <w:style w:type="paragraph" w:styleId="Retraitcorpsdetexte2">
    <w:name w:val="Body Text Indent 2"/>
    <w:basedOn w:val="Normal"/>
    <w:link w:val="Retraitcorpsdetexte2Car"/>
    <w:rsid w:val="00A006D9"/>
    <w:pPr>
      <w:ind w:left="360"/>
    </w:pPr>
    <w:rPr>
      <w:sz w:val="20"/>
      <w:szCs w:val="20"/>
    </w:rPr>
  </w:style>
  <w:style w:type="character" w:customStyle="1" w:styleId="Retraitcorpsdetexte2Car">
    <w:name w:val="Retrait corps de texte 2 Car"/>
    <w:link w:val="Retraitcorpsdetexte2"/>
    <w:semiHidden/>
    <w:locked/>
    <w:rsid w:val="0001596B"/>
    <w:rPr>
      <w:rFonts w:ascii="Verdana" w:hAnsi="Verdana" w:cs="Verdana"/>
    </w:rPr>
  </w:style>
  <w:style w:type="paragraph" w:styleId="Retraitcorpsdetexte3">
    <w:name w:val="Body Text Indent 3"/>
    <w:basedOn w:val="Normal"/>
    <w:link w:val="Retraitcorpsdetexte3Car"/>
    <w:rsid w:val="00A006D9"/>
    <w:pPr>
      <w:ind w:left="360"/>
    </w:pPr>
  </w:style>
  <w:style w:type="character" w:customStyle="1" w:styleId="Retraitcorpsdetexte3Car">
    <w:name w:val="Retrait corps de texte 3 Car"/>
    <w:link w:val="Retraitcorpsdetexte3"/>
    <w:semiHidden/>
    <w:locked/>
    <w:rsid w:val="0001596B"/>
    <w:rPr>
      <w:rFonts w:ascii="Verdana" w:hAnsi="Verdana" w:cs="Verdana"/>
      <w:sz w:val="16"/>
      <w:szCs w:val="16"/>
    </w:rPr>
  </w:style>
  <w:style w:type="table" w:styleId="Grilledutableau">
    <w:name w:val="Table Grid"/>
    <w:basedOn w:val="TableauNormal"/>
    <w:rsid w:val="002F1F24"/>
    <w:rPr>
      <w:rFonts w:ascii="Verdana" w:hAnsi="Verdana" w:cs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21D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01596B"/>
    <w:rPr>
      <w:rFonts w:ascii="Verdana" w:hAnsi="Verdana" w:cs="Verdana"/>
    </w:rPr>
  </w:style>
  <w:style w:type="paragraph" w:styleId="Pieddepage">
    <w:name w:val="footer"/>
    <w:basedOn w:val="Normal"/>
    <w:link w:val="PieddepageCar"/>
    <w:rsid w:val="00221D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01596B"/>
    <w:rPr>
      <w:rFonts w:ascii="Verdana" w:hAnsi="Verdana" w:cs="Verdana"/>
    </w:rPr>
  </w:style>
  <w:style w:type="paragraph" w:customStyle="1" w:styleId="Corpsdetexte21">
    <w:name w:val="Corps de texte 21"/>
    <w:basedOn w:val="Normal"/>
    <w:rsid w:val="00AF775F"/>
    <w:rPr>
      <w:rFonts w:ascii="Tahoma" w:hAnsi="Tahoma" w:cs="Tahoma"/>
    </w:rPr>
  </w:style>
  <w:style w:type="character" w:styleId="Lienhypertexte">
    <w:name w:val="Hyperlink"/>
    <w:rsid w:val="00AF775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8A7B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8A7B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5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114B-1433-4912-B8E8-3619DDDE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SCOLAIRES</vt:lpstr>
    </vt:vector>
  </TitlesOfParts>
  <Company>rectorat de Nice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SCOLAIRES</dc:title>
  <dc:creator>rectorat de Nice</dc:creator>
  <cp:lastModifiedBy>princ</cp:lastModifiedBy>
  <cp:revision>2</cp:revision>
  <cp:lastPrinted>2019-05-03T05:44:00Z</cp:lastPrinted>
  <dcterms:created xsi:type="dcterms:W3CDTF">2022-05-04T12:42:00Z</dcterms:created>
  <dcterms:modified xsi:type="dcterms:W3CDTF">2022-05-04T12:42:00Z</dcterms:modified>
</cp:coreProperties>
</file>